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52D2" w:rsidRPr="00777A8D" w:rsidRDefault="008A52D2" w:rsidP="00AE2874">
      <w:pPr>
        <w:jc w:val="center"/>
        <w:rPr>
          <w:b/>
          <w:bCs/>
          <w:sz w:val="32"/>
          <w:szCs w:val="32"/>
        </w:rPr>
      </w:pPr>
      <w:r w:rsidRPr="00777A8D">
        <w:rPr>
          <w:b/>
          <w:bCs/>
          <w:sz w:val="32"/>
          <w:szCs w:val="32"/>
        </w:rPr>
        <w:t>Heart Attacks</w:t>
      </w:r>
    </w:p>
    <w:p w:rsidR="00AE2874" w:rsidRPr="008A52D2" w:rsidRDefault="00AE2874" w:rsidP="00AE2874">
      <w:pPr>
        <w:jc w:val="center"/>
        <w:rPr>
          <w:b/>
          <w:bCs/>
          <w:sz w:val="28"/>
          <w:szCs w:val="28"/>
        </w:rPr>
      </w:pPr>
    </w:p>
    <w:p w:rsidR="008A52D2" w:rsidRPr="008A52D2" w:rsidRDefault="008A52D2" w:rsidP="008A52D2">
      <w:pPr>
        <w:rPr>
          <w:sz w:val="28"/>
          <w:szCs w:val="28"/>
        </w:rPr>
      </w:pPr>
      <w:r w:rsidRPr="008A52D2">
        <w:rPr>
          <w:sz w:val="28"/>
          <w:szCs w:val="28"/>
        </w:rPr>
        <w:t>Heart attacks and cardiac arrest are often confused as being the same condition but they are in fact two separate things. Cardiac arrests are electrical problems where the electrical activity regulating the heart beat becomes disrupted and chaotic.</w:t>
      </w:r>
      <w:r>
        <w:rPr>
          <w:sz w:val="28"/>
          <w:szCs w:val="28"/>
        </w:rPr>
        <w:t xml:space="preserve"> </w:t>
      </w:r>
      <w:r w:rsidRPr="008A52D2">
        <w:rPr>
          <w:sz w:val="28"/>
          <w:szCs w:val="28"/>
        </w:rPr>
        <w:t>Heart Attacks</w:t>
      </w:r>
      <w:r>
        <w:rPr>
          <w:sz w:val="28"/>
          <w:szCs w:val="28"/>
        </w:rPr>
        <w:t xml:space="preserve"> </w:t>
      </w:r>
      <w:r w:rsidRPr="008A52D2">
        <w:rPr>
          <w:sz w:val="28"/>
          <w:szCs w:val="28"/>
        </w:rPr>
        <w:t>(Myocardial Infarction)  in contrast</w:t>
      </w:r>
      <w:r>
        <w:rPr>
          <w:sz w:val="28"/>
          <w:szCs w:val="28"/>
        </w:rPr>
        <w:t xml:space="preserve"> are</w:t>
      </w:r>
      <w:r w:rsidRPr="008A52D2">
        <w:rPr>
          <w:sz w:val="28"/>
          <w:szCs w:val="28"/>
        </w:rPr>
        <w:t xml:space="preserve"> a circulation problem and occur when the blood supply to the heart is blocked, usually by a blood clot.</w:t>
      </w:r>
    </w:p>
    <w:p w:rsidR="008A52D2" w:rsidRPr="008A52D2" w:rsidRDefault="008A52D2" w:rsidP="008A52D2">
      <w:pPr>
        <w:rPr>
          <w:sz w:val="28"/>
          <w:szCs w:val="28"/>
        </w:rPr>
      </w:pPr>
      <w:r w:rsidRPr="008A52D2">
        <w:rPr>
          <w:sz w:val="28"/>
          <w:szCs w:val="28"/>
        </w:rPr>
        <w:t> </w:t>
      </w:r>
    </w:p>
    <w:p w:rsidR="008A52D2" w:rsidRPr="008A52D2" w:rsidRDefault="008A52D2" w:rsidP="008A52D2">
      <w:pPr>
        <w:rPr>
          <w:sz w:val="28"/>
          <w:szCs w:val="28"/>
        </w:rPr>
      </w:pPr>
      <w:r w:rsidRPr="008A52D2">
        <w:rPr>
          <w:sz w:val="28"/>
          <w:szCs w:val="28"/>
        </w:rPr>
        <w:t>Coronary Heart disease</w:t>
      </w:r>
      <w:r w:rsidR="00AE2874">
        <w:rPr>
          <w:sz w:val="28"/>
          <w:szCs w:val="28"/>
        </w:rPr>
        <w:t xml:space="preserve"> (CHD)</w:t>
      </w:r>
      <w:r w:rsidRPr="008A52D2">
        <w:rPr>
          <w:sz w:val="28"/>
          <w:szCs w:val="28"/>
        </w:rPr>
        <w:t xml:space="preserve"> is the leading cause of heart attacks. CHD is a condition in which the major blood vessels that supply the heart get clogged up with deposits of cholesterol, known as plaques. These plaques can burst or rupture causing blood clots to develop at the site or for debris to block the blood vessels – this can block the supply of blood to the heart muscle, causing damage and triggering heart attack symptoms  </w:t>
      </w:r>
    </w:p>
    <w:p w:rsidR="008A52D2" w:rsidRPr="008A52D2" w:rsidRDefault="008A52D2" w:rsidP="008A52D2">
      <w:pPr>
        <w:rPr>
          <w:sz w:val="28"/>
          <w:szCs w:val="28"/>
        </w:rPr>
      </w:pPr>
      <w:r w:rsidRPr="008A52D2">
        <w:rPr>
          <w:b/>
          <w:bCs/>
          <w:sz w:val="28"/>
          <w:szCs w:val="28"/>
        </w:rPr>
        <w:t> </w:t>
      </w:r>
    </w:p>
    <w:p w:rsidR="008A52D2" w:rsidRPr="008A52D2" w:rsidRDefault="008A52D2" w:rsidP="008A52D2">
      <w:pPr>
        <w:rPr>
          <w:sz w:val="28"/>
          <w:szCs w:val="28"/>
        </w:rPr>
      </w:pPr>
      <w:r w:rsidRPr="008A52D2">
        <w:rPr>
          <w:b/>
          <w:bCs/>
          <w:sz w:val="28"/>
          <w:szCs w:val="28"/>
        </w:rPr>
        <w:t>Symptoms of a heart attack can include:</w:t>
      </w:r>
    </w:p>
    <w:p w:rsidR="008A52D2" w:rsidRPr="00AE2874" w:rsidRDefault="008A52D2" w:rsidP="00AE2874">
      <w:pPr>
        <w:pStyle w:val="ListParagraph"/>
        <w:numPr>
          <w:ilvl w:val="0"/>
          <w:numId w:val="3"/>
        </w:numPr>
        <w:rPr>
          <w:sz w:val="28"/>
          <w:szCs w:val="28"/>
        </w:rPr>
      </w:pPr>
      <w:r w:rsidRPr="00AE2874">
        <w:rPr>
          <w:sz w:val="28"/>
          <w:szCs w:val="28"/>
        </w:rPr>
        <w:t>Chest pain: the chest can feel like it is being pressed of squeezed by a heavy object and pain can radiate from the chest to the jaw, arms &amp; back</w:t>
      </w:r>
    </w:p>
    <w:p w:rsidR="008A52D2" w:rsidRPr="00AE2874" w:rsidRDefault="008A52D2" w:rsidP="00AE2874">
      <w:pPr>
        <w:pStyle w:val="ListParagraph"/>
        <w:numPr>
          <w:ilvl w:val="0"/>
          <w:numId w:val="3"/>
        </w:numPr>
        <w:rPr>
          <w:sz w:val="28"/>
          <w:szCs w:val="28"/>
        </w:rPr>
      </w:pPr>
      <w:r w:rsidRPr="00AE2874">
        <w:rPr>
          <w:sz w:val="28"/>
          <w:szCs w:val="28"/>
        </w:rPr>
        <w:t>Shortness of breath</w:t>
      </w:r>
    </w:p>
    <w:p w:rsidR="008A52D2" w:rsidRPr="00AE2874" w:rsidRDefault="008A52D2" w:rsidP="00AE2874">
      <w:pPr>
        <w:pStyle w:val="ListParagraph"/>
        <w:numPr>
          <w:ilvl w:val="0"/>
          <w:numId w:val="3"/>
        </w:numPr>
        <w:rPr>
          <w:sz w:val="28"/>
          <w:szCs w:val="28"/>
        </w:rPr>
      </w:pPr>
      <w:r w:rsidRPr="00AE2874">
        <w:rPr>
          <w:sz w:val="28"/>
          <w:szCs w:val="28"/>
        </w:rPr>
        <w:t>Feeling weak or light-headed or both</w:t>
      </w:r>
    </w:p>
    <w:p w:rsidR="008A52D2" w:rsidRPr="00AE2874" w:rsidRDefault="008A52D2" w:rsidP="00AE2874">
      <w:pPr>
        <w:pStyle w:val="ListParagraph"/>
        <w:numPr>
          <w:ilvl w:val="0"/>
          <w:numId w:val="3"/>
        </w:numPr>
        <w:rPr>
          <w:sz w:val="28"/>
          <w:szCs w:val="28"/>
        </w:rPr>
      </w:pPr>
      <w:r w:rsidRPr="00AE2874">
        <w:rPr>
          <w:sz w:val="28"/>
          <w:szCs w:val="28"/>
        </w:rPr>
        <w:t>An overwhelming feeling of anxiety sometimes referred to as “an impending sense of doom”</w:t>
      </w:r>
    </w:p>
    <w:p w:rsidR="008A52D2" w:rsidRPr="00AE2874" w:rsidRDefault="008A52D2" w:rsidP="00AE2874">
      <w:pPr>
        <w:pStyle w:val="ListParagraph"/>
        <w:numPr>
          <w:ilvl w:val="0"/>
          <w:numId w:val="3"/>
        </w:numPr>
        <w:rPr>
          <w:sz w:val="28"/>
          <w:szCs w:val="28"/>
        </w:rPr>
      </w:pPr>
      <w:r w:rsidRPr="00AE2874">
        <w:rPr>
          <w:sz w:val="28"/>
          <w:szCs w:val="28"/>
        </w:rPr>
        <w:t>Pale, clammy skin</w:t>
      </w:r>
    </w:p>
    <w:p w:rsidR="008A52D2" w:rsidRPr="008A52D2" w:rsidRDefault="008A52D2" w:rsidP="008A52D2">
      <w:pPr>
        <w:rPr>
          <w:sz w:val="28"/>
          <w:szCs w:val="28"/>
        </w:rPr>
      </w:pPr>
      <w:r w:rsidRPr="008A52D2">
        <w:rPr>
          <w:sz w:val="28"/>
          <w:szCs w:val="28"/>
        </w:rPr>
        <w:t> </w:t>
      </w:r>
      <w:r w:rsidRPr="008A52D2">
        <w:rPr>
          <w:b/>
          <w:bCs/>
          <w:sz w:val="28"/>
          <w:szCs w:val="28"/>
        </w:rPr>
        <w:t>Other symptoms include</w:t>
      </w:r>
      <w:r w:rsidRPr="008A52D2">
        <w:rPr>
          <w:sz w:val="28"/>
          <w:szCs w:val="28"/>
        </w:rPr>
        <w:t xml:space="preserve"> – nausea, indigestion, heartburn or abdominal pain. Fatigue, excessive coughing &amp; wheezing</w:t>
      </w:r>
    </w:p>
    <w:p w:rsidR="008A52D2" w:rsidRPr="008A52D2" w:rsidRDefault="008A52D2" w:rsidP="008A52D2">
      <w:pPr>
        <w:rPr>
          <w:sz w:val="28"/>
          <w:szCs w:val="28"/>
        </w:rPr>
      </w:pPr>
      <w:r w:rsidRPr="008A52D2">
        <w:rPr>
          <w:sz w:val="28"/>
          <w:szCs w:val="28"/>
        </w:rPr>
        <w:t> </w:t>
      </w:r>
    </w:p>
    <w:p w:rsidR="008A52D2" w:rsidRPr="008A52D2" w:rsidRDefault="008A52D2" w:rsidP="008A52D2">
      <w:pPr>
        <w:rPr>
          <w:sz w:val="28"/>
          <w:szCs w:val="28"/>
        </w:rPr>
      </w:pPr>
      <w:r w:rsidRPr="008A52D2">
        <w:rPr>
          <w:b/>
          <w:bCs/>
          <w:sz w:val="28"/>
          <w:szCs w:val="28"/>
        </w:rPr>
        <w:t>It is important to stress that not everyone experiences severe chest pain. The pain can often be mild and mistaken for indigestion. Some people especially the elderly and those with diabetes may not experience chest pain as their chief complaint</w:t>
      </w:r>
    </w:p>
    <w:p w:rsidR="008A52D2" w:rsidRPr="008A52D2" w:rsidRDefault="008A52D2" w:rsidP="008A52D2">
      <w:pPr>
        <w:rPr>
          <w:sz w:val="28"/>
          <w:szCs w:val="28"/>
        </w:rPr>
      </w:pPr>
      <w:r w:rsidRPr="008A52D2">
        <w:rPr>
          <w:b/>
          <w:bCs/>
          <w:sz w:val="28"/>
          <w:szCs w:val="28"/>
        </w:rPr>
        <w:t> </w:t>
      </w:r>
    </w:p>
    <w:p w:rsidR="008A52D2" w:rsidRDefault="008A52D2" w:rsidP="008A52D2">
      <w:pPr>
        <w:rPr>
          <w:sz w:val="28"/>
          <w:szCs w:val="28"/>
        </w:rPr>
      </w:pPr>
      <w:r w:rsidRPr="008A52D2">
        <w:rPr>
          <w:sz w:val="28"/>
          <w:szCs w:val="28"/>
        </w:rPr>
        <w:t xml:space="preserve">Women are less likely to recognise the symptoms, and less likely to seek medical attention and treatment quickly, despite the warning signs. (bhf.org.uk) </w:t>
      </w:r>
    </w:p>
    <w:p w:rsidR="008A52D2" w:rsidRDefault="008A52D2" w:rsidP="008A52D2">
      <w:pPr>
        <w:rPr>
          <w:sz w:val="28"/>
          <w:szCs w:val="28"/>
        </w:rPr>
      </w:pPr>
    </w:p>
    <w:p w:rsidR="008A52D2" w:rsidRPr="008A52D2" w:rsidRDefault="008A52D2" w:rsidP="00AE2874">
      <w:pPr>
        <w:rPr>
          <w:sz w:val="28"/>
          <w:szCs w:val="28"/>
        </w:rPr>
      </w:pPr>
      <w:r w:rsidRPr="008A52D2">
        <w:rPr>
          <w:b/>
          <w:bCs/>
          <w:sz w:val="28"/>
          <w:szCs w:val="28"/>
          <w:lang w:val="en-US"/>
        </w:rPr>
        <w:t>Aims as a First Aider:</w:t>
      </w:r>
    </w:p>
    <w:p w:rsidR="008A52D2" w:rsidRPr="008A52D2" w:rsidRDefault="008A52D2" w:rsidP="008A52D2">
      <w:pPr>
        <w:numPr>
          <w:ilvl w:val="0"/>
          <w:numId w:val="1"/>
        </w:numPr>
        <w:rPr>
          <w:sz w:val="28"/>
          <w:szCs w:val="28"/>
        </w:rPr>
      </w:pPr>
      <w:r w:rsidRPr="008A52D2">
        <w:rPr>
          <w:sz w:val="28"/>
          <w:szCs w:val="28"/>
          <w:lang w:val="en-US"/>
        </w:rPr>
        <w:t xml:space="preserve">Reduce strain on the heart – </w:t>
      </w:r>
      <w:r>
        <w:rPr>
          <w:sz w:val="28"/>
          <w:szCs w:val="28"/>
          <w:lang w:val="en-US"/>
        </w:rPr>
        <w:t>by placing the casualty in the W position</w:t>
      </w:r>
    </w:p>
    <w:p w:rsidR="008A52D2" w:rsidRPr="008A52D2" w:rsidRDefault="008A52D2" w:rsidP="008A52D2">
      <w:pPr>
        <w:rPr>
          <w:sz w:val="28"/>
          <w:szCs w:val="28"/>
        </w:rPr>
      </w:pPr>
      <w:r w:rsidRPr="008A52D2">
        <w:rPr>
          <w:sz w:val="28"/>
          <w:szCs w:val="28"/>
          <w:lang w:val="en-US"/>
        </w:rPr>
        <w:t> </w:t>
      </w:r>
    </w:p>
    <w:p w:rsidR="008A52D2" w:rsidRPr="008A52D2" w:rsidRDefault="008A52D2" w:rsidP="00AE2874">
      <w:pPr>
        <w:rPr>
          <w:sz w:val="28"/>
          <w:szCs w:val="28"/>
        </w:rPr>
      </w:pPr>
      <w:r w:rsidRPr="008A52D2">
        <w:rPr>
          <w:b/>
          <w:bCs/>
          <w:sz w:val="28"/>
          <w:szCs w:val="28"/>
          <w:lang w:val="en-US"/>
        </w:rPr>
        <w:t>What to do</w:t>
      </w:r>
    </w:p>
    <w:p w:rsidR="008A52D2" w:rsidRPr="008A52D2" w:rsidRDefault="008A52D2" w:rsidP="008A52D2">
      <w:pPr>
        <w:numPr>
          <w:ilvl w:val="0"/>
          <w:numId w:val="2"/>
        </w:numPr>
        <w:rPr>
          <w:sz w:val="28"/>
          <w:szCs w:val="28"/>
        </w:rPr>
      </w:pPr>
      <w:r w:rsidRPr="008A52D2">
        <w:rPr>
          <w:sz w:val="28"/>
          <w:szCs w:val="28"/>
          <w:lang w:val="en-US"/>
        </w:rPr>
        <w:t xml:space="preserve">Call 999 – </w:t>
      </w:r>
      <w:r>
        <w:rPr>
          <w:sz w:val="28"/>
          <w:szCs w:val="28"/>
          <w:lang w:val="en-US"/>
        </w:rPr>
        <w:t>tell the call handler you suspect a heart attack</w:t>
      </w:r>
    </w:p>
    <w:p w:rsidR="008A52D2" w:rsidRPr="008A52D2" w:rsidRDefault="008A52D2" w:rsidP="008A52D2">
      <w:pPr>
        <w:numPr>
          <w:ilvl w:val="0"/>
          <w:numId w:val="2"/>
        </w:numPr>
        <w:rPr>
          <w:sz w:val="28"/>
          <w:szCs w:val="28"/>
        </w:rPr>
      </w:pPr>
      <w:r w:rsidRPr="008A52D2">
        <w:rPr>
          <w:sz w:val="28"/>
          <w:szCs w:val="28"/>
          <w:lang w:val="en-US"/>
        </w:rPr>
        <w:t>Make casualty comfortable – W position, head/shoulders supported, cushions under knees</w:t>
      </w:r>
    </w:p>
    <w:p w:rsidR="008A52D2" w:rsidRPr="008A52D2" w:rsidRDefault="008A52D2" w:rsidP="008A52D2">
      <w:pPr>
        <w:numPr>
          <w:ilvl w:val="0"/>
          <w:numId w:val="2"/>
        </w:numPr>
        <w:rPr>
          <w:sz w:val="28"/>
          <w:szCs w:val="28"/>
        </w:rPr>
      </w:pPr>
      <w:r w:rsidRPr="008A52D2">
        <w:rPr>
          <w:sz w:val="28"/>
          <w:szCs w:val="28"/>
          <w:lang w:val="en-US"/>
        </w:rPr>
        <w:t>Loosen tight clothing &amp; keep warm</w:t>
      </w:r>
    </w:p>
    <w:p w:rsidR="008A52D2" w:rsidRPr="008A52D2" w:rsidRDefault="008A52D2" w:rsidP="008A52D2">
      <w:pPr>
        <w:numPr>
          <w:ilvl w:val="0"/>
          <w:numId w:val="2"/>
        </w:numPr>
        <w:rPr>
          <w:sz w:val="28"/>
          <w:szCs w:val="28"/>
        </w:rPr>
      </w:pPr>
      <w:r w:rsidRPr="008A52D2">
        <w:rPr>
          <w:sz w:val="28"/>
          <w:szCs w:val="28"/>
          <w:lang w:val="en-US"/>
        </w:rPr>
        <w:t>Offer dose of 1x 150-300mg aspirin but check for allergies and other medical conditions</w:t>
      </w:r>
    </w:p>
    <w:p w:rsidR="008A52D2" w:rsidRPr="008A52D2" w:rsidRDefault="008A52D2" w:rsidP="008A52D2">
      <w:pPr>
        <w:numPr>
          <w:ilvl w:val="0"/>
          <w:numId w:val="2"/>
        </w:numPr>
        <w:rPr>
          <w:sz w:val="28"/>
          <w:szCs w:val="28"/>
        </w:rPr>
      </w:pPr>
      <w:r w:rsidRPr="008A52D2">
        <w:rPr>
          <w:sz w:val="28"/>
          <w:szCs w:val="28"/>
          <w:lang w:val="en-US"/>
        </w:rPr>
        <w:t xml:space="preserve">Reassure </w:t>
      </w:r>
    </w:p>
    <w:p w:rsidR="008A52D2" w:rsidRPr="008A52D2" w:rsidRDefault="008A52D2" w:rsidP="008A52D2">
      <w:pPr>
        <w:numPr>
          <w:ilvl w:val="0"/>
          <w:numId w:val="2"/>
        </w:numPr>
        <w:rPr>
          <w:sz w:val="28"/>
          <w:szCs w:val="28"/>
        </w:rPr>
      </w:pPr>
      <w:r w:rsidRPr="008A52D2">
        <w:rPr>
          <w:sz w:val="28"/>
          <w:szCs w:val="28"/>
          <w:lang w:val="en-US"/>
        </w:rPr>
        <w:t>Consider cardiac arrest/prepare CPR &amp; AED</w:t>
      </w:r>
    </w:p>
    <w:p w:rsidR="008A52D2" w:rsidRDefault="008A52D2" w:rsidP="008A52D2">
      <w:pPr>
        <w:rPr>
          <w:sz w:val="28"/>
          <w:szCs w:val="28"/>
          <w:lang w:val="en-US"/>
        </w:rPr>
      </w:pPr>
      <w:r>
        <w:rPr>
          <w:sz w:val="28"/>
          <w:szCs w:val="28"/>
          <w:lang w:val="en-US"/>
        </w:rPr>
        <w:lastRenderedPageBreak/>
        <w:t>There is a risk of cardiac arrest occurring if someone is having a heart attack so do consider where the nearest AED is and if close by and someone is with you send them to fetch it discreetly so the casualty’s anxiety levels are not increased further</w:t>
      </w:r>
    </w:p>
    <w:p w:rsidR="008A52D2" w:rsidRDefault="008A52D2" w:rsidP="008A52D2">
      <w:pPr>
        <w:rPr>
          <w:sz w:val="28"/>
          <w:szCs w:val="28"/>
          <w:lang w:val="en-US"/>
        </w:rPr>
      </w:pPr>
    </w:p>
    <w:p w:rsidR="008A52D2" w:rsidRPr="00AE2874" w:rsidRDefault="008A52D2" w:rsidP="00AE2874">
      <w:pPr>
        <w:ind w:left="720" w:hanging="720"/>
        <w:rPr>
          <w:b/>
          <w:bCs/>
          <w:sz w:val="28"/>
          <w:szCs w:val="28"/>
        </w:rPr>
      </w:pPr>
      <w:r w:rsidRPr="00AE2874">
        <w:rPr>
          <w:b/>
          <w:bCs/>
          <w:sz w:val="28"/>
          <w:szCs w:val="28"/>
          <w:u w:val="single"/>
        </w:rPr>
        <w:t xml:space="preserve">Some Facts: </w:t>
      </w:r>
    </w:p>
    <w:p w:rsidR="008A52D2" w:rsidRPr="008A52D2" w:rsidRDefault="008A52D2" w:rsidP="008A52D2">
      <w:pPr>
        <w:rPr>
          <w:sz w:val="28"/>
          <w:szCs w:val="28"/>
        </w:rPr>
      </w:pPr>
      <w:r w:rsidRPr="008A52D2">
        <w:rPr>
          <w:sz w:val="28"/>
          <w:szCs w:val="28"/>
        </w:rPr>
        <w:t> </w:t>
      </w:r>
    </w:p>
    <w:p w:rsidR="008A52D2" w:rsidRPr="008A52D2" w:rsidRDefault="008A52D2" w:rsidP="008A52D2">
      <w:pPr>
        <w:rPr>
          <w:sz w:val="28"/>
          <w:szCs w:val="28"/>
        </w:rPr>
      </w:pPr>
      <w:r w:rsidRPr="008A52D2">
        <w:rPr>
          <w:sz w:val="28"/>
          <w:szCs w:val="28"/>
        </w:rPr>
        <w:t>In the UK there are more than 100,000 hospital admissions each year due to heart attacks</w:t>
      </w:r>
    </w:p>
    <w:p w:rsidR="008A52D2" w:rsidRPr="008A52D2" w:rsidRDefault="008A52D2" w:rsidP="008A52D2">
      <w:pPr>
        <w:rPr>
          <w:sz w:val="28"/>
          <w:szCs w:val="28"/>
        </w:rPr>
      </w:pPr>
      <w:r w:rsidRPr="008A52D2">
        <w:rPr>
          <w:sz w:val="28"/>
          <w:szCs w:val="28"/>
        </w:rPr>
        <w:t> </w:t>
      </w:r>
    </w:p>
    <w:p w:rsidR="008A52D2" w:rsidRPr="008A52D2" w:rsidRDefault="008A52D2" w:rsidP="008A52D2">
      <w:pPr>
        <w:rPr>
          <w:sz w:val="28"/>
          <w:szCs w:val="28"/>
        </w:rPr>
      </w:pPr>
      <w:r w:rsidRPr="008A52D2">
        <w:rPr>
          <w:sz w:val="28"/>
          <w:szCs w:val="28"/>
        </w:rPr>
        <w:t>35,000 women admitted to hospital following a heart attack each year in the UK</w:t>
      </w:r>
    </w:p>
    <w:p w:rsidR="008A52D2" w:rsidRPr="008A52D2" w:rsidRDefault="008A52D2" w:rsidP="008A52D2">
      <w:pPr>
        <w:rPr>
          <w:sz w:val="28"/>
          <w:szCs w:val="28"/>
        </w:rPr>
      </w:pPr>
      <w:r w:rsidRPr="008A52D2">
        <w:rPr>
          <w:sz w:val="28"/>
          <w:szCs w:val="28"/>
        </w:rPr>
        <w:t> </w:t>
      </w:r>
    </w:p>
    <w:p w:rsidR="008A52D2" w:rsidRPr="008A52D2" w:rsidRDefault="008A52D2" w:rsidP="008A52D2">
      <w:pPr>
        <w:rPr>
          <w:sz w:val="28"/>
          <w:szCs w:val="28"/>
        </w:rPr>
      </w:pPr>
      <w:r w:rsidRPr="008A52D2">
        <w:rPr>
          <w:sz w:val="28"/>
          <w:szCs w:val="28"/>
        </w:rPr>
        <w:t>Coronary heart disease (CHD) is the most common type of heart and circulatory disease. It is also the most common cause of heart attack.</w:t>
      </w:r>
    </w:p>
    <w:p w:rsidR="008A52D2" w:rsidRPr="008A52D2" w:rsidRDefault="008A52D2" w:rsidP="008A52D2">
      <w:pPr>
        <w:rPr>
          <w:sz w:val="28"/>
          <w:szCs w:val="28"/>
        </w:rPr>
      </w:pPr>
      <w:r w:rsidRPr="008A52D2">
        <w:rPr>
          <w:sz w:val="28"/>
          <w:szCs w:val="28"/>
        </w:rPr>
        <w:t>Heart and circulatory diseases cause more than a quarter of all deaths in the UK, that’s nearly 170,000 deaths each year – an average of 460 deaths each day or one every three minutes in the UK.</w:t>
      </w:r>
    </w:p>
    <w:p w:rsidR="008A52D2" w:rsidRPr="008A52D2" w:rsidRDefault="008A52D2" w:rsidP="008A52D2">
      <w:pPr>
        <w:rPr>
          <w:sz w:val="28"/>
          <w:szCs w:val="28"/>
        </w:rPr>
      </w:pPr>
      <w:r w:rsidRPr="008A52D2">
        <w:rPr>
          <w:sz w:val="28"/>
          <w:szCs w:val="28"/>
        </w:rPr>
        <w:t> </w:t>
      </w:r>
    </w:p>
    <w:p w:rsidR="008A52D2" w:rsidRPr="008A52D2" w:rsidRDefault="008A52D2" w:rsidP="008A52D2">
      <w:pPr>
        <w:rPr>
          <w:sz w:val="28"/>
          <w:szCs w:val="28"/>
        </w:rPr>
      </w:pPr>
      <w:r w:rsidRPr="008A52D2">
        <w:rPr>
          <w:sz w:val="28"/>
          <w:szCs w:val="28"/>
        </w:rPr>
        <w:t>CHD kills 3 times more women than breast cancer in the UK and is the single biggest killer of women worldwide – yet despite this its often perceived to be a ‘man’s disease’</w:t>
      </w:r>
    </w:p>
    <w:p w:rsidR="008A52D2" w:rsidRPr="008A52D2" w:rsidRDefault="008A52D2" w:rsidP="008A52D2">
      <w:pPr>
        <w:rPr>
          <w:sz w:val="28"/>
          <w:szCs w:val="28"/>
        </w:rPr>
      </w:pPr>
      <w:r w:rsidRPr="008A52D2">
        <w:rPr>
          <w:sz w:val="28"/>
          <w:szCs w:val="28"/>
        </w:rPr>
        <w:t> </w:t>
      </w:r>
    </w:p>
    <w:p w:rsidR="008A52D2" w:rsidRPr="008A52D2" w:rsidRDefault="008A52D2" w:rsidP="008A52D2">
      <w:pPr>
        <w:rPr>
          <w:sz w:val="28"/>
          <w:szCs w:val="28"/>
        </w:rPr>
      </w:pPr>
      <w:r w:rsidRPr="008A52D2">
        <w:rPr>
          <w:sz w:val="28"/>
          <w:szCs w:val="28"/>
        </w:rPr>
        <w:t xml:space="preserve">Over 900,000 women in the UK live with Coronary Heart Disease </w:t>
      </w:r>
    </w:p>
    <w:p w:rsidR="008A52D2" w:rsidRPr="008A52D2" w:rsidRDefault="008A52D2" w:rsidP="008A52D2">
      <w:pPr>
        <w:rPr>
          <w:sz w:val="28"/>
          <w:szCs w:val="28"/>
        </w:rPr>
      </w:pPr>
      <w:r w:rsidRPr="008A52D2">
        <w:rPr>
          <w:sz w:val="28"/>
          <w:szCs w:val="28"/>
        </w:rPr>
        <w:t> </w:t>
      </w:r>
    </w:p>
    <w:p w:rsidR="008A52D2" w:rsidRPr="008A52D2" w:rsidRDefault="008A52D2" w:rsidP="008A52D2">
      <w:pPr>
        <w:rPr>
          <w:b/>
          <w:bCs/>
          <w:sz w:val="28"/>
          <w:szCs w:val="28"/>
        </w:rPr>
      </w:pPr>
      <w:r w:rsidRPr="008A52D2">
        <w:rPr>
          <w:b/>
          <w:bCs/>
          <w:sz w:val="28"/>
          <w:szCs w:val="28"/>
        </w:rPr>
        <w:t>Risk factors that can affect your risk of developing CHD:</w:t>
      </w:r>
    </w:p>
    <w:p w:rsidR="008A52D2" w:rsidRPr="008A52D2" w:rsidRDefault="008A52D2" w:rsidP="008A52D2">
      <w:pPr>
        <w:rPr>
          <w:sz w:val="28"/>
          <w:szCs w:val="28"/>
        </w:rPr>
      </w:pPr>
      <w:r w:rsidRPr="008A52D2">
        <w:rPr>
          <w:sz w:val="28"/>
          <w:szCs w:val="28"/>
        </w:rPr>
        <w:t>High blood pressure</w:t>
      </w:r>
    </w:p>
    <w:p w:rsidR="008A52D2" w:rsidRPr="008A52D2" w:rsidRDefault="008A52D2" w:rsidP="008A52D2">
      <w:pPr>
        <w:rPr>
          <w:sz w:val="28"/>
          <w:szCs w:val="28"/>
        </w:rPr>
      </w:pPr>
      <w:r w:rsidRPr="008A52D2">
        <w:rPr>
          <w:sz w:val="28"/>
          <w:szCs w:val="28"/>
        </w:rPr>
        <w:t>High cholesterol</w:t>
      </w:r>
    </w:p>
    <w:p w:rsidR="008A52D2" w:rsidRPr="008A52D2" w:rsidRDefault="008A52D2" w:rsidP="008A52D2">
      <w:pPr>
        <w:rPr>
          <w:sz w:val="28"/>
          <w:szCs w:val="28"/>
        </w:rPr>
      </w:pPr>
      <w:r w:rsidRPr="008A52D2">
        <w:rPr>
          <w:sz w:val="28"/>
          <w:szCs w:val="28"/>
        </w:rPr>
        <w:t>Diabetes</w:t>
      </w:r>
    </w:p>
    <w:p w:rsidR="008A52D2" w:rsidRPr="008A52D2" w:rsidRDefault="008A52D2" w:rsidP="008A52D2">
      <w:pPr>
        <w:rPr>
          <w:sz w:val="28"/>
          <w:szCs w:val="28"/>
        </w:rPr>
      </w:pPr>
      <w:r w:rsidRPr="008A52D2">
        <w:rPr>
          <w:sz w:val="28"/>
          <w:szCs w:val="28"/>
        </w:rPr>
        <w:t>Smoking</w:t>
      </w:r>
    </w:p>
    <w:p w:rsidR="008A52D2" w:rsidRPr="008A52D2" w:rsidRDefault="008A52D2" w:rsidP="008A52D2">
      <w:pPr>
        <w:rPr>
          <w:sz w:val="28"/>
          <w:szCs w:val="28"/>
        </w:rPr>
      </w:pPr>
      <w:r w:rsidRPr="008A52D2">
        <w:rPr>
          <w:sz w:val="28"/>
          <w:szCs w:val="28"/>
        </w:rPr>
        <w:t>Being overweight</w:t>
      </w:r>
    </w:p>
    <w:p w:rsidR="008A52D2" w:rsidRPr="008A52D2" w:rsidRDefault="008A52D2" w:rsidP="008A52D2">
      <w:pPr>
        <w:rPr>
          <w:sz w:val="28"/>
          <w:szCs w:val="28"/>
        </w:rPr>
      </w:pPr>
      <w:r w:rsidRPr="008A52D2">
        <w:rPr>
          <w:sz w:val="28"/>
          <w:szCs w:val="28"/>
        </w:rPr>
        <w:t>Sedentary life-style</w:t>
      </w:r>
    </w:p>
    <w:p w:rsidR="008A52D2" w:rsidRPr="008A52D2" w:rsidRDefault="008A52D2" w:rsidP="008A52D2">
      <w:pPr>
        <w:rPr>
          <w:sz w:val="28"/>
          <w:szCs w:val="28"/>
        </w:rPr>
      </w:pPr>
      <w:r w:rsidRPr="008A52D2">
        <w:rPr>
          <w:sz w:val="28"/>
          <w:szCs w:val="28"/>
        </w:rPr>
        <w:t> </w:t>
      </w:r>
    </w:p>
    <w:p w:rsidR="008A52D2" w:rsidRDefault="008A52D2" w:rsidP="008A52D2">
      <w:pPr>
        <w:rPr>
          <w:sz w:val="28"/>
          <w:szCs w:val="28"/>
        </w:rPr>
      </w:pPr>
      <w:r w:rsidRPr="008A52D2">
        <w:rPr>
          <w:sz w:val="28"/>
          <w:szCs w:val="28"/>
        </w:rPr>
        <w:t>Heart attacks can cause the heart to go into cardiac arrest. There are more than 30,000 out-of-hospital cardiac arrests in the UK each year. The survival rate is less than 1 in 10.</w:t>
      </w:r>
      <w:r w:rsidR="003D7C1C">
        <w:rPr>
          <w:sz w:val="28"/>
          <w:szCs w:val="28"/>
        </w:rPr>
        <w:t xml:space="preserve"> </w:t>
      </w:r>
      <w:r w:rsidR="003D7C1C" w:rsidRPr="008A52D2">
        <w:rPr>
          <w:sz w:val="28"/>
          <w:szCs w:val="28"/>
        </w:rPr>
        <w:t>(bhf.org.uk)</w:t>
      </w:r>
    </w:p>
    <w:p w:rsidR="00AE2874" w:rsidRDefault="00AE2874" w:rsidP="008A52D2">
      <w:pPr>
        <w:rPr>
          <w:sz w:val="28"/>
          <w:szCs w:val="28"/>
        </w:rPr>
      </w:pPr>
    </w:p>
    <w:p w:rsidR="00AE2874" w:rsidRPr="00AE2874" w:rsidRDefault="00AE2874" w:rsidP="008A52D2">
      <w:pPr>
        <w:rPr>
          <w:b/>
          <w:bCs/>
          <w:sz w:val="28"/>
          <w:szCs w:val="28"/>
        </w:rPr>
      </w:pPr>
      <w:r w:rsidRPr="00AE2874">
        <w:rPr>
          <w:b/>
          <w:bCs/>
          <w:sz w:val="28"/>
          <w:szCs w:val="28"/>
        </w:rPr>
        <w:t>Swift First Aid</w:t>
      </w:r>
    </w:p>
    <w:p w:rsidR="00AE2874" w:rsidRDefault="00AE2874" w:rsidP="008A52D2">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-48639</wp:posOffset>
            </wp:positionH>
            <wp:positionV relativeFrom="paragraph">
              <wp:posOffset>217805</wp:posOffset>
            </wp:positionV>
            <wp:extent cx="797560" cy="669925"/>
            <wp:effectExtent l="0" t="0" r="2540" b="3175"/>
            <wp:wrapTight wrapText="bothSides">
              <wp:wrapPolygon edited="0">
                <wp:start x="0" y="0"/>
                <wp:lineTo x="0" y="21293"/>
                <wp:lineTo x="21325" y="21293"/>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 F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7560" cy="66992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June 2020</w:t>
      </w:r>
    </w:p>
    <w:p w:rsidR="00AE2874" w:rsidRPr="008A52D2" w:rsidRDefault="00AE2874" w:rsidP="008A52D2">
      <w:pPr>
        <w:rPr>
          <w:sz w:val="28"/>
          <w:szCs w:val="28"/>
        </w:rPr>
      </w:pPr>
    </w:p>
    <w:p w:rsidR="008A52D2" w:rsidRPr="008A52D2" w:rsidRDefault="008A52D2" w:rsidP="008A52D2">
      <w:pPr>
        <w:rPr>
          <w:sz w:val="28"/>
          <w:szCs w:val="28"/>
        </w:rPr>
      </w:pPr>
    </w:p>
    <w:p w:rsidR="008A52D2" w:rsidRPr="008A52D2" w:rsidRDefault="008A52D2" w:rsidP="008A52D2">
      <w:pPr>
        <w:rPr>
          <w:sz w:val="28"/>
          <w:szCs w:val="28"/>
        </w:rPr>
      </w:pPr>
    </w:p>
    <w:p w:rsidR="008A52D2" w:rsidRPr="008A52D2" w:rsidRDefault="008A52D2" w:rsidP="008A52D2">
      <w:pPr>
        <w:rPr>
          <w:sz w:val="28"/>
          <w:szCs w:val="28"/>
        </w:rPr>
      </w:pPr>
      <w:r w:rsidRPr="008A52D2">
        <w:rPr>
          <w:b/>
          <w:bCs/>
          <w:sz w:val="28"/>
          <w:szCs w:val="28"/>
        </w:rPr>
        <w:t> </w:t>
      </w:r>
    </w:p>
    <w:p w:rsidR="00E3012E" w:rsidRPr="008A52D2" w:rsidRDefault="00E3012E">
      <w:pPr>
        <w:rPr>
          <w:sz w:val="28"/>
          <w:szCs w:val="28"/>
        </w:rPr>
      </w:pPr>
    </w:p>
    <w:sectPr w:rsidR="00E3012E" w:rsidRPr="008A52D2" w:rsidSect="00AE2874">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E68BD"/>
    <w:multiLevelType w:val="hybridMultilevel"/>
    <w:tmpl w:val="1390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D1FC9"/>
    <w:multiLevelType w:val="hybridMultilevel"/>
    <w:tmpl w:val="19AC6378"/>
    <w:lvl w:ilvl="0" w:tplc="8ACAEA22">
      <w:start w:val="1"/>
      <w:numFmt w:val="bullet"/>
      <w:lvlText w:val="•"/>
      <w:lvlJc w:val="left"/>
      <w:pPr>
        <w:tabs>
          <w:tab w:val="num" w:pos="720"/>
        </w:tabs>
        <w:ind w:left="720" w:hanging="360"/>
      </w:pPr>
      <w:rPr>
        <w:rFonts w:ascii="Arial" w:hAnsi="Arial" w:hint="default"/>
      </w:rPr>
    </w:lvl>
    <w:lvl w:ilvl="1" w:tplc="D048031E" w:tentative="1">
      <w:start w:val="1"/>
      <w:numFmt w:val="bullet"/>
      <w:lvlText w:val="•"/>
      <w:lvlJc w:val="left"/>
      <w:pPr>
        <w:tabs>
          <w:tab w:val="num" w:pos="1440"/>
        </w:tabs>
        <w:ind w:left="1440" w:hanging="360"/>
      </w:pPr>
      <w:rPr>
        <w:rFonts w:ascii="Arial" w:hAnsi="Arial" w:hint="default"/>
      </w:rPr>
    </w:lvl>
    <w:lvl w:ilvl="2" w:tplc="EC2854D8" w:tentative="1">
      <w:start w:val="1"/>
      <w:numFmt w:val="bullet"/>
      <w:lvlText w:val="•"/>
      <w:lvlJc w:val="left"/>
      <w:pPr>
        <w:tabs>
          <w:tab w:val="num" w:pos="2160"/>
        </w:tabs>
        <w:ind w:left="2160" w:hanging="360"/>
      </w:pPr>
      <w:rPr>
        <w:rFonts w:ascii="Arial" w:hAnsi="Arial" w:hint="default"/>
      </w:rPr>
    </w:lvl>
    <w:lvl w:ilvl="3" w:tplc="54EE9AE8" w:tentative="1">
      <w:start w:val="1"/>
      <w:numFmt w:val="bullet"/>
      <w:lvlText w:val="•"/>
      <w:lvlJc w:val="left"/>
      <w:pPr>
        <w:tabs>
          <w:tab w:val="num" w:pos="2880"/>
        </w:tabs>
        <w:ind w:left="2880" w:hanging="360"/>
      </w:pPr>
      <w:rPr>
        <w:rFonts w:ascii="Arial" w:hAnsi="Arial" w:hint="default"/>
      </w:rPr>
    </w:lvl>
    <w:lvl w:ilvl="4" w:tplc="53FC6474" w:tentative="1">
      <w:start w:val="1"/>
      <w:numFmt w:val="bullet"/>
      <w:lvlText w:val="•"/>
      <w:lvlJc w:val="left"/>
      <w:pPr>
        <w:tabs>
          <w:tab w:val="num" w:pos="3600"/>
        </w:tabs>
        <w:ind w:left="3600" w:hanging="360"/>
      </w:pPr>
      <w:rPr>
        <w:rFonts w:ascii="Arial" w:hAnsi="Arial" w:hint="default"/>
      </w:rPr>
    </w:lvl>
    <w:lvl w:ilvl="5" w:tplc="0BFAC794" w:tentative="1">
      <w:start w:val="1"/>
      <w:numFmt w:val="bullet"/>
      <w:lvlText w:val="•"/>
      <w:lvlJc w:val="left"/>
      <w:pPr>
        <w:tabs>
          <w:tab w:val="num" w:pos="4320"/>
        </w:tabs>
        <w:ind w:left="4320" w:hanging="360"/>
      </w:pPr>
      <w:rPr>
        <w:rFonts w:ascii="Arial" w:hAnsi="Arial" w:hint="default"/>
      </w:rPr>
    </w:lvl>
    <w:lvl w:ilvl="6" w:tplc="21C29C40" w:tentative="1">
      <w:start w:val="1"/>
      <w:numFmt w:val="bullet"/>
      <w:lvlText w:val="•"/>
      <w:lvlJc w:val="left"/>
      <w:pPr>
        <w:tabs>
          <w:tab w:val="num" w:pos="5040"/>
        </w:tabs>
        <w:ind w:left="5040" w:hanging="360"/>
      </w:pPr>
      <w:rPr>
        <w:rFonts w:ascii="Arial" w:hAnsi="Arial" w:hint="default"/>
      </w:rPr>
    </w:lvl>
    <w:lvl w:ilvl="7" w:tplc="E6BC7D2E" w:tentative="1">
      <w:start w:val="1"/>
      <w:numFmt w:val="bullet"/>
      <w:lvlText w:val="•"/>
      <w:lvlJc w:val="left"/>
      <w:pPr>
        <w:tabs>
          <w:tab w:val="num" w:pos="5760"/>
        </w:tabs>
        <w:ind w:left="5760" w:hanging="360"/>
      </w:pPr>
      <w:rPr>
        <w:rFonts w:ascii="Arial" w:hAnsi="Arial" w:hint="default"/>
      </w:rPr>
    </w:lvl>
    <w:lvl w:ilvl="8" w:tplc="C010CA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7C776B"/>
    <w:multiLevelType w:val="hybridMultilevel"/>
    <w:tmpl w:val="15107224"/>
    <w:lvl w:ilvl="0" w:tplc="375AFCA8">
      <w:start w:val="1"/>
      <w:numFmt w:val="bullet"/>
      <w:lvlText w:val="•"/>
      <w:lvlJc w:val="left"/>
      <w:pPr>
        <w:tabs>
          <w:tab w:val="num" w:pos="720"/>
        </w:tabs>
        <w:ind w:left="720" w:hanging="360"/>
      </w:pPr>
      <w:rPr>
        <w:rFonts w:ascii="Arial" w:hAnsi="Arial" w:hint="default"/>
      </w:rPr>
    </w:lvl>
    <w:lvl w:ilvl="1" w:tplc="7EBC5D00" w:tentative="1">
      <w:start w:val="1"/>
      <w:numFmt w:val="bullet"/>
      <w:lvlText w:val="•"/>
      <w:lvlJc w:val="left"/>
      <w:pPr>
        <w:tabs>
          <w:tab w:val="num" w:pos="1440"/>
        </w:tabs>
        <w:ind w:left="1440" w:hanging="360"/>
      </w:pPr>
      <w:rPr>
        <w:rFonts w:ascii="Arial" w:hAnsi="Arial" w:hint="default"/>
      </w:rPr>
    </w:lvl>
    <w:lvl w:ilvl="2" w:tplc="4E8489BE" w:tentative="1">
      <w:start w:val="1"/>
      <w:numFmt w:val="bullet"/>
      <w:lvlText w:val="•"/>
      <w:lvlJc w:val="left"/>
      <w:pPr>
        <w:tabs>
          <w:tab w:val="num" w:pos="2160"/>
        </w:tabs>
        <w:ind w:left="2160" w:hanging="360"/>
      </w:pPr>
      <w:rPr>
        <w:rFonts w:ascii="Arial" w:hAnsi="Arial" w:hint="default"/>
      </w:rPr>
    </w:lvl>
    <w:lvl w:ilvl="3" w:tplc="D6E80CD6" w:tentative="1">
      <w:start w:val="1"/>
      <w:numFmt w:val="bullet"/>
      <w:lvlText w:val="•"/>
      <w:lvlJc w:val="left"/>
      <w:pPr>
        <w:tabs>
          <w:tab w:val="num" w:pos="2880"/>
        </w:tabs>
        <w:ind w:left="2880" w:hanging="360"/>
      </w:pPr>
      <w:rPr>
        <w:rFonts w:ascii="Arial" w:hAnsi="Arial" w:hint="default"/>
      </w:rPr>
    </w:lvl>
    <w:lvl w:ilvl="4" w:tplc="D21E5088" w:tentative="1">
      <w:start w:val="1"/>
      <w:numFmt w:val="bullet"/>
      <w:lvlText w:val="•"/>
      <w:lvlJc w:val="left"/>
      <w:pPr>
        <w:tabs>
          <w:tab w:val="num" w:pos="3600"/>
        </w:tabs>
        <w:ind w:left="3600" w:hanging="360"/>
      </w:pPr>
      <w:rPr>
        <w:rFonts w:ascii="Arial" w:hAnsi="Arial" w:hint="default"/>
      </w:rPr>
    </w:lvl>
    <w:lvl w:ilvl="5" w:tplc="DDDA9F88" w:tentative="1">
      <w:start w:val="1"/>
      <w:numFmt w:val="bullet"/>
      <w:lvlText w:val="•"/>
      <w:lvlJc w:val="left"/>
      <w:pPr>
        <w:tabs>
          <w:tab w:val="num" w:pos="4320"/>
        </w:tabs>
        <w:ind w:left="4320" w:hanging="360"/>
      </w:pPr>
      <w:rPr>
        <w:rFonts w:ascii="Arial" w:hAnsi="Arial" w:hint="default"/>
      </w:rPr>
    </w:lvl>
    <w:lvl w:ilvl="6" w:tplc="905E0E98" w:tentative="1">
      <w:start w:val="1"/>
      <w:numFmt w:val="bullet"/>
      <w:lvlText w:val="•"/>
      <w:lvlJc w:val="left"/>
      <w:pPr>
        <w:tabs>
          <w:tab w:val="num" w:pos="5040"/>
        </w:tabs>
        <w:ind w:left="5040" w:hanging="360"/>
      </w:pPr>
      <w:rPr>
        <w:rFonts w:ascii="Arial" w:hAnsi="Arial" w:hint="default"/>
      </w:rPr>
    </w:lvl>
    <w:lvl w:ilvl="7" w:tplc="3BE428BE" w:tentative="1">
      <w:start w:val="1"/>
      <w:numFmt w:val="bullet"/>
      <w:lvlText w:val="•"/>
      <w:lvlJc w:val="left"/>
      <w:pPr>
        <w:tabs>
          <w:tab w:val="num" w:pos="5760"/>
        </w:tabs>
        <w:ind w:left="5760" w:hanging="360"/>
      </w:pPr>
      <w:rPr>
        <w:rFonts w:ascii="Arial" w:hAnsi="Arial" w:hint="default"/>
      </w:rPr>
    </w:lvl>
    <w:lvl w:ilvl="8" w:tplc="724A06E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D2"/>
    <w:rsid w:val="00076410"/>
    <w:rsid w:val="003D7C1C"/>
    <w:rsid w:val="00777A8D"/>
    <w:rsid w:val="008A52D2"/>
    <w:rsid w:val="00AE2874"/>
    <w:rsid w:val="00B23D1B"/>
    <w:rsid w:val="00E3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B1C5B-C788-3B4D-A74B-FFEC4DA5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038125">
      <w:bodyDiv w:val="1"/>
      <w:marLeft w:val="0"/>
      <w:marRight w:val="0"/>
      <w:marTop w:val="0"/>
      <w:marBottom w:val="0"/>
      <w:divBdr>
        <w:top w:val="none" w:sz="0" w:space="0" w:color="auto"/>
        <w:left w:val="none" w:sz="0" w:space="0" w:color="auto"/>
        <w:bottom w:val="none" w:sz="0" w:space="0" w:color="auto"/>
        <w:right w:val="none" w:sz="0" w:space="0" w:color="auto"/>
      </w:divBdr>
      <w:divsChild>
        <w:div w:id="1191450487">
          <w:marLeft w:val="720"/>
          <w:marRight w:val="0"/>
          <w:marTop w:val="200"/>
          <w:marBottom w:val="0"/>
          <w:divBdr>
            <w:top w:val="none" w:sz="0" w:space="0" w:color="auto"/>
            <w:left w:val="none" w:sz="0" w:space="0" w:color="auto"/>
            <w:bottom w:val="none" w:sz="0" w:space="0" w:color="auto"/>
            <w:right w:val="none" w:sz="0" w:space="0" w:color="auto"/>
          </w:divBdr>
        </w:div>
        <w:div w:id="1770196081">
          <w:marLeft w:val="720"/>
          <w:marRight w:val="0"/>
          <w:marTop w:val="200"/>
          <w:marBottom w:val="0"/>
          <w:divBdr>
            <w:top w:val="none" w:sz="0" w:space="0" w:color="auto"/>
            <w:left w:val="none" w:sz="0" w:space="0" w:color="auto"/>
            <w:bottom w:val="none" w:sz="0" w:space="0" w:color="auto"/>
            <w:right w:val="none" w:sz="0" w:space="0" w:color="auto"/>
          </w:divBdr>
        </w:div>
        <w:div w:id="961810657">
          <w:marLeft w:val="720"/>
          <w:marRight w:val="0"/>
          <w:marTop w:val="200"/>
          <w:marBottom w:val="0"/>
          <w:divBdr>
            <w:top w:val="none" w:sz="0" w:space="0" w:color="auto"/>
            <w:left w:val="none" w:sz="0" w:space="0" w:color="auto"/>
            <w:bottom w:val="none" w:sz="0" w:space="0" w:color="auto"/>
            <w:right w:val="none" w:sz="0" w:space="0" w:color="auto"/>
          </w:divBdr>
        </w:div>
        <w:div w:id="1736590451">
          <w:marLeft w:val="720"/>
          <w:marRight w:val="0"/>
          <w:marTop w:val="200"/>
          <w:marBottom w:val="0"/>
          <w:divBdr>
            <w:top w:val="none" w:sz="0" w:space="0" w:color="auto"/>
            <w:left w:val="none" w:sz="0" w:space="0" w:color="auto"/>
            <w:bottom w:val="none" w:sz="0" w:space="0" w:color="auto"/>
            <w:right w:val="none" w:sz="0" w:space="0" w:color="auto"/>
          </w:divBdr>
        </w:div>
        <w:div w:id="1127357161">
          <w:marLeft w:val="720"/>
          <w:marRight w:val="0"/>
          <w:marTop w:val="200"/>
          <w:marBottom w:val="0"/>
          <w:divBdr>
            <w:top w:val="none" w:sz="0" w:space="0" w:color="auto"/>
            <w:left w:val="none" w:sz="0" w:space="0" w:color="auto"/>
            <w:bottom w:val="none" w:sz="0" w:space="0" w:color="auto"/>
            <w:right w:val="none" w:sz="0" w:space="0" w:color="auto"/>
          </w:divBdr>
        </w:div>
        <w:div w:id="523786821">
          <w:marLeft w:val="720"/>
          <w:marRight w:val="0"/>
          <w:marTop w:val="200"/>
          <w:marBottom w:val="0"/>
          <w:divBdr>
            <w:top w:val="none" w:sz="0" w:space="0" w:color="auto"/>
            <w:left w:val="none" w:sz="0" w:space="0" w:color="auto"/>
            <w:bottom w:val="none" w:sz="0" w:space="0" w:color="auto"/>
            <w:right w:val="none" w:sz="0" w:space="0" w:color="auto"/>
          </w:divBdr>
        </w:div>
        <w:div w:id="540173776">
          <w:marLeft w:val="720"/>
          <w:marRight w:val="0"/>
          <w:marTop w:val="200"/>
          <w:marBottom w:val="0"/>
          <w:divBdr>
            <w:top w:val="none" w:sz="0" w:space="0" w:color="auto"/>
            <w:left w:val="none" w:sz="0" w:space="0" w:color="auto"/>
            <w:bottom w:val="none" w:sz="0" w:space="0" w:color="auto"/>
            <w:right w:val="none" w:sz="0" w:space="0" w:color="auto"/>
          </w:divBdr>
        </w:div>
        <w:div w:id="6180931">
          <w:marLeft w:val="720"/>
          <w:marRight w:val="0"/>
          <w:marTop w:val="200"/>
          <w:marBottom w:val="0"/>
          <w:divBdr>
            <w:top w:val="none" w:sz="0" w:space="0" w:color="auto"/>
            <w:left w:val="none" w:sz="0" w:space="0" w:color="auto"/>
            <w:bottom w:val="none" w:sz="0" w:space="0" w:color="auto"/>
            <w:right w:val="none" w:sz="0" w:space="0" w:color="auto"/>
          </w:divBdr>
        </w:div>
        <w:div w:id="1441493128">
          <w:marLeft w:val="720"/>
          <w:marRight w:val="0"/>
          <w:marTop w:val="200"/>
          <w:marBottom w:val="0"/>
          <w:divBdr>
            <w:top w:val="none" w:sz="0" w:space="0" w:color="auto"/>
            <w:left w:val="none" w:sz="0" w:space="0" w:color="auto"/>
            <w:bottom w:val="none" w:sz="0" w:space="0" w:color="auto"/>
            <w:right w:val="none" w:sz="0" w:space="0" w:color="auto"/>
          </w:divBdr>
        </w:div>
      </w:divsChild>
    </w:div>
    <w:div w:id="738819691">
      <w:bodyDiv w:val="1"/>
      <w:marLeft w:val="0"/>
      <w:marRight w:val="0"/>
      <w:marTop w:val="0"/>
      <w:marBottom w:val="0"/>
      <w:divBdr>
        <w:top w:val="none" w:sz="0" w:space="0" w:color="auto"/>
        <w:left w:val="none" w:sz="0" w:space="0" w:color="auto"/>
        <w:bottom w:val="none" w:sz="0" w:space="0" w:color="auto"/>
        <w:right w:val="none" w:sz="0" w:space="0" w:color="auto"/>
      </w:divBdr>
    </w:div>
    <w:div w:id="8155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3</cp:revision>
  <dcterms:created xsi:type="dcterms:W3CDTF">2020-06-05T16:48:00Z</dcterms:created>
  <dcterms:modified xsi:type="dcterms:W3CDTF">2020-06-17T09:56:00Z</dcterms:modified>
</cp:coreProperties>
</file>