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3012E" w:rsidRPr="00B0648A" w:rsidRDefault="00B0648A" w:rsidP="00B0648A">
      <w:pPr>
        <w:jc w:val="center"/>
        <w:rPr>
          <w:b/>
          <w:bCs/>
          <w:sz w:val="28"/>
          <w:szCs w:val="28"/>
        </w:rPr>
      </w:pPr>
      <w:r w:rsidRPr="00FB0B96">
        <w:rPr>
          <w:b/>
          <w:bCs/>
          <w:sz w:val="32"/>
          <w:szCs w:val="32"/>
        </w:rPr>
        <w:t>Cross Infection</w:t>
      </w:r>
      <w:r w:rsidR="00FB0B96">
        <w:rPr>
          <w:b/>
          <w:bCs/>
          <w:sz w:val="28"/>
          <w:szCs w:val="28"/>
        </w:rPr>
        <w:t xml:space="preserve">  </w:t>
      </w:r>
      <w:r w:rsidR="00FB0B96" w:rsidRPr="00FB0B96">
        <w:rPr>
          <w:sz w:val="20"/>
          <w:szCs w:val="20"/>
        </w:rPr>
        <w:t>(LO 1.2)</w:t>
      </w:r>
    </w:p>
    <w:p w:rsidR="00635537" w:rsidRPr="00901E50" w:rsidRDefault="00635537">
      <w:pPr>
        <w:rPr>
          <w:sz w:val="28"/>
          <w:szCs w:val="28"/>
        </w:rPr>
      </w:pPr>
    </w:p>
    <w:p w:rsidR="00635537" w:rsidRPr="00901E50" w:rsidRDefault="00635537">
      <w:pPr>
        <w:rPr>
          <w:sz w:val="28"/>
          <w:szCs w:val="28"/>
        </w:rPr>
      </w:pPr>
      <w:r w:rsidRPr="00901E50">
        <w:rPr>
          <w:sz w:val="28"/>
          <w:szCs w:val="28"/>
        </w:rPr>
        <w:t>Bacteria and viruses are part of the natural world</w:t>
      </w:r>
      <w:r w:rsidR="007C5460" w:rsidRPr="00901E50">
        <w:rPr>
          <w:sz w:val="28"/>
          <w:szCs w:val="28"/>
        </w:rPr>
        <w:t xml:space="preserve"> we live in</w:t>
      </w:r>
      <w:r w:rsidRPr="00901E50">
        <w:rPr>
          <w:sz w:val="28"/>
          <w:szCs w:val="28"/>
        </w:rPr>
        <w:t xml:space="preserve"> but there are simple precautions we can take to minimise the risk of infection and cross infection.</w:t>
      </w:r>
    </w:p>
    <w:p w:rsidR="00635537" w:rsidRPr="00901E50" w:rsidRDefault="00635537">
      <w:pPr>
        <w:rPr>
          <w:sz w:val="28"/>
          <w:szCs w:val="28"/>
        </w:rPr>
      </w:pPr>
    </w:p>
    <w:p w:rsidR="00635537" w:rsidRPr="00901E50" w:rsidRDefault="00635537">
      <w:pPr>
        <w:rPr>
          <w:sz w:val="28"/>
          <w:szCs w:val="28"/>
        </w:rPr>
      </w:pPr>
      <w:r w:rsidRPr="00901E50">
        <w:rPr>
          <w:sz w:val="28"/>
          <w:szCs w:val="28"/>
        </w:rPr>
        <w:t>Handwashing is the chief method of preventing bacterial cross infection – soap and water followed by hand drying is effective.</w:t>
      </w:r>
    </w:p>
    <w:p w:rsidR="00635537" w:rsidRPr="00901E50" w:rsidRDefault="00635537">
      <w:pPr>
        <w:rPr>
          <w:sz w:val="28"/>
          <w:szCs w:val="28"/>
        </w:rPr>
      </w:pPr>
    </w:p>
    <w:p w:rsidR="00635537" w:rsidRPr="00901E50" w:rsidRDefault="00FB0B96">
      <w:pPr>
        <w:rPr>
          <w:sz w:val="28"/>
          <w:szCs w:val="28"/>
        </w:rPr>
      </w:pPr>
      <w:hyperlink r:id="rId5" w:history="1">
        <w:r w:rsidR="00635537" w:rsidRPr="00901E50">
          <w:rPr>
            <w:rStyle w:val="Hyperlink"/>
            <w:sz w:val="28"/>
            <w:szCs w:val="28"/>
          </w:rPr>
          <w:t>https://www.youtube.com/watch?v=aGJNspLRdrc</w:t>
        </w:r>
      </w:hyperlink>
    </w:p>
    <w:p w:rsidR="00635537" w:rsidRPr="00901E50" w:rsidRDefault="00635537">
      <w:pPr>
        <w:rPr>
          <w:sz w:val="28"/>
          <w:szCs w:val="28"/>
        </w:rPr>
      </w:pPr>
    </w:p>
    <w:p w:rsidR="00635537" w:rsidRPr="00901E50" w:rsidRDefault="00635537">
      <w:pPr>
        <w:rPr>
          <w:sz w:val="28"/>
          <w:szCs w:val="28"/>
        </w:rPr>
      </w:pPr>
      <w:r w:rsidRPr="00901E50">
        <w:rPr>
          <w:sz w:val="28"/>
          <w:szCs w:val="28"/>
        </w:rPr>
        <w:t xml:space="preserve">Blood borne viruses (BBV) are carried by some people in their blood. The main causes of concern </w:t>
      </w:r>
      <w:r w:rsidR="007C5460" w:rsidRPr="00901E50">
        <w:rPr>
          <w:sz w:val="28"/>
          <w:szCs w:val="28"/>
        </w:rPr>
        <w:t>are</w:t>
      </w:r>
      <w:r w:rsidRPr="00901E50">
        <w:rPr>
          <w:sz w:val="28"/>
          <w:szCs w:val="28"/>
        </w:rPr>
        <w:t xml:space="preserve"> Hepatitis B (HBV) and Human Immunodeficiency Virus (HIV) Presently we need to consider the risk of infection from Coronavirus which is spread by droplets expelled from the lungs during coughing and sneezing. Coronavirus enters the body through the eyes, nose and mouth.</w:t>
      </w:r>
    </w:p>
    <w:p w:rsidR="00635537" w:rsidRPr="00901E50" w:rsidRDefault="00635537">
      <w:pPr>
        <w:rPr>
          <w:sz w:val="28"/>
          <w:szCs w:val="28"/>
        </w:rPr>
      </w:pPr>
    </w:p>
    <w:p w:rsidR="00635537" w:rsidRPr="00901E50" w:rsidRDefault="00635537">
      <w:pPr>
        <w:rPr>
          <w:sz w:val="28"/>
          <w:szCs w:val="28"/>
        </w:rPr>
      </w:pPr>
      <w:r w:rsidRPr="00901E50">
        <w:rPr>
          <w:sz w:val="28"/>
          <w:szCs w:val="28"/>
        </w:rPr>
        <w:t>In the workplace contamination can also happen from sharp objects or contamination from open wounds.</w:t>
      </w:r>
    </w:p>
    <w:p w:rsidR="00635537" w:rsidRPr="00901E50" w:rsidRDefault="00635537">
      <w:pPr>
        <w:rPr>
          <w:sz w:val="28"/>
          <w:szCs w:val="28"/>
        </w:rPr>
      </w:pPr>
    </w:p>
    <w:p w:rsidR="00635537" w:rsidRPr="00901E50" w:rsidRDefault="00635537">
      <w:pPr>
        <w:rPr>
          <w:sz w:val="28"/>
          <w:szCs w:val="28"/>
        </w:rPr>
      </w:pPr>
      <w:r w:rsidRPr="00901E50">
        <w:rPr>
          <w:sz w:val="28"/>
          <w:szCs w:val="28"/>
        </w:rPr>
        <w:t>To protect yourself and others – take the following actions when assessing or treating a casualty:</w:t>
      </w:r>
    </w:p>
    <w:p w:rsidR="00635537" w:rsidRPr="00901E50" w:rsidRDefault="00635537">
      <w:pPr>
        <w:rPr>
          <w:sz w:val="28"/>
          <w:szCs w:val="28"/>
        </w:rPr>
      </w:pPr>
    </w:p>
    <w:p w:rsidR="00635537" w:rsidRPr="00901E50" w:rsidRDefault="00635537" w:rsidP="00901E50">
      <w:pPr>
        <w:pStyle w:val="ListParagraph"/>
        <w:numPr>
          <w:ilvl w:val="0"/>
          <w:numId w:val="1"/>
        </w:numPr>
        <w:rPr>
          <w:sz w:val="28"/>
          <w:szCs w:val="28"/>
        </w:rPr>
      </w:pPr>
      <w:r w:rsidRPr="00901E50">
        <w:rPr>
          <w:sz w:val="28"/>
          <w:szCs w:val="28"/>
        </w:rPr>
        <w:t xml:space="preserve">Wear gloves when dealing with blood or any other </w:t>
      </w:r>
      <w:r w:rsidR="007C5460" w:rsidRPr="00901E50">
        <w:rPr>
          <w:sz w:val="28"/>
          <w:szCs w:val="28"/>
        </w:rPr>
        <w:t>bodily fluid</w:t>
      </w:r>
    </w:p>
    <w:p w:rsidR="00635537" w:rsidRPr="00901E50" w:rsidRDefault="00635537" w:rsidP="00901E50">
      <w:pPr>
        <w:pStyle w:val="ListParagraph"/>
        <w:numPr>
          <w:ilvl w:val="0"/>
          <w:numId w:val="1"/>
        </w:numPr>
        <w:rPr>
          <w:sz w:val="28"/>
          <w:szCs w:val="28"/>
        </w:rPr>
      </w:pPr>
      <w:r w:rsidRPr="00901E50">
        <w:rPr>
          <w:sz w:val="28"/>
          <w:szCs w:val="28"/>
        </w:rPr>
        <w:t>Cover any cuts or grazes on your skin with a waterproof dressing</w:t>
      </w:r>
    </w:p>
    <w:p w:rsidR="007C5460" w:rsidRPr="00901E50" w:rsidRDefault="007C5460" w:rsidP="00901E50">
      <w:pPr>
        <w:pStyle w:val="ListParagraph"/>
        <w:numPr>
          <w:ilvl w:val="0"/>
          <w:numId w:val="1"/>
        </w:numPr>
        <w:rPr>
          <w:sz w:val="28"/>
          <w:szCs w:val="28"/>
        </w:rPr>
      </w:pPr>
      <w:r w:rsidRPr="00901E50">
        <w:rPr>
          <w:sz w:val="28"/>
          <w:szCs w:val="28"/>
        </w:rPr>
        <w:t>Use suitable eye protection and a disposable plastic apron where splashing is possible</w:t>
      </w:r>
    </w:p>
    <w:p w:rsidR="007C5460" w:rsidRPr="00901E50" w:rsidRDefault="007C5460" w:rsidP="00901E50">
      <w:pPr>
        <w:pStyle w:val="ListParagraph"/>
        <w:numPr>
          <w:ilvl w:val="0"/>
          <w:numId w:val="1"/>
        </w:numPr>
        <w:rPr>
          <w:sz w:val="28"/>
          <w:szCs w:val="28"/>
        </w:rPr>
      </w:pPr>
      <w:r w:rsidRPr="00901E50">
        <w:rPr>
          <w:sz w:val="28"/>
          <w:szCs w:val="28"/>
        </w:rPr>
        <w:t xml:space="preserve">Use face shields or pocket masks when giving rescue breaths </w:t>
      </w:r>
    </w:p>
    <w:p w:rsidR="007C5460" w:rsidRPr="00901E50" w:rsidRDefault="007C5460" w:rsidP="00901E50">
      <w:pPr>
        <w:pStyle w:val="ListParagraph"/>
        <w:numPr>
          <w:ilvl w:val="0"/>
          <w:numId w:val="1"/>
        </w:numPr>
        <w:rPr>
          <w:sz w:val="28"/>
          <w:szCs w:val="28"/>
        </w:rPr>
      </w:pPr>
      <w:r w:rsidRPr="00901E50">
        <w:rPr>
          <w:sz w:val="28"/>
          <w:szCs w:val="28"/>
        </w:rPr>
        <w:t>Wash your hands after each procedure.</w:t>
      </w:r>
    </w:p>
    <w:p w:rsidR="007C5460" w:rsidRPr="00901E50" w:rsidRDefault="007C5460">
      <w:pPr>
        <w:rPr>
          <w:b/>
          <w:bCs/>
          <w:sz w:val="28"/>
          <w:szCs w:val="28"/>
        </w:rPr>
      </w:pPr>
    </w:p>
    <w:p w:rsidR="007C5460" w:rsidRPr="00901E50" w:rsidRDefault="007C5460">
      <w:pPr>
        <w:rPr>
          <w:b/>
          <w:bCs/>
          <w:sz w:val="28"/>
          <w:szCs w:val="28"/>
        </w:rPr>
      </w:pPr>
      <w:r w:rsidRPr="00901E50">
        <w:rPr>
          <w:b/>
          <w:bCs/>
          <w:sz w:val="28"/>
          <w:szCs w:val="28"/>
        </w:rPr>
        <w:t xml:space="preserve">To reduce the risk of </w:t>
      </w:r>
      <w:r w:rsidR="00901E50">
        <w:rPr>
          <w:b/>
          <w:bCs/>
          <w:sz w:val="28"/>
          <w:szCs w:val="28"/>
        </w:rPr>
        <w:t>cross infection</w:t>
      </w:r>
      <w:r w:rsidRPr="00901E50">
        <w:rPr>
          <w:b/>
          <w:bCs/>
          <w:sz w:val="28"/>
          <w:szCs w:val="28"/>
        </w:rPr>
        <w:t xml:space="preserve"> of the </w:t>
      </w:r>
      <w:r w:rsidR="00901E50">
        <w:rPr>
          <w:b/>
          <w:bCs/>
          <w:sz w:val="28"/>
          <w:szCs w:val="28"/>
        </w:rPr>
        <w:t>C</w:t>
      </w:r>
      <w:r w:rsidRPr="00901E50">
        <w:rPr>
          <w:b/>
          <w:bCs/>
          <w:sz w:val="28"/>
          <w:szCs w:val="28"/>
        </w:rPr>
        <w:t>oronavirus</w:t>
      </w:r>
      <w:r w:rsidR="00901E50">
        <w:rPr>
          <w:b/>
          <w:bCs/>
          <w:sz w:val="28"/>
          <w:szCs w:val="28"/>
        </w:rPr>
        <w:t>:</w:t>
      </w:r>
    </w:p>
    <w:p w:rsidR="007C5460" w:rsidRPr="00901E50" w:rsidRDefault="007C5460">
      <w:pPr>
        <w:rPr>
          <w:sz w:val="28"/>
          <w:szCs w:val="28"/>
        </w:rPr>
      </w:pPr>
      <w:r w:rsidRPr="00901E50">
        <w:rPr>
          <w:sz w:val="28"/>
          <w:szCs w:val="28"/>
        </w:rPr>
        <w:t>Pay attention to hand hygiene and wash hands before and after contact with a casualty</w:t>
      </w:r>
      <w:r w:rsidR="00D95556">
        <w:rPr>
          <w:sz w:val="28"/>
          <w:szCs w:val="28"/>
        </w:rPr>
        <w:t>. Use alcohol based hand-sanitiser if hand washing facilities are not available</w:t>
      </w:r>
    </w:p>
    <w:p w:rsidR="007C5460" w:rsidRPr="00901E50" w:rsidRDefault="007C5460">
      <w:pPr>
        <w:rPr>
          <w:sz w:val="28"/>
          <w:szCs w:val="28"/>
        </w:rPr>
      </w:pPr>
      <w:r w:rsidRPr="00901E50">
        <w:rPr>
          <w:sz w:val="28"/>
          <w:szCs w:val="28"/>
        </w:rPr>
        <w:t>Exercise physical distancing if possible – stay 2 metres (6 feet) away from the casualty</w:t>
      </w:r>
    </w:p>
    <w:p w:rsidR="007C5460" w:rsidRDefault="007C5460">
      <w:pPr>
        <w:rPr>
          <w:sz w:val="28"/>
          <w:szCs w:val="28"/>
        </w:rPr>
      </w:pPr>
      <w:r w:rsidRPr="00901E50">
        <w:rPr>
          <w:sz w:val="28"/>
          <w:szCs w:val="28"/>
        </w:rPr>
        <w:t>Consider the need for PPE</w:t>
      </w:r>
      <w:r w:rsidR="00D95556">
        <w:rPr>
          <w:sz w:val="28"/>
          <w:szCs w:val="28"/>
        </w:rPr>
        <w:t xml:space="preserve"> (Personal, protective equipment)</w:t>
      </w:r>
      <w:r w:rsidRPr="00901E50">
        <w:rPr>
          <w:sz w:val="28"/>
          <w:szCs w:val="28"/>
        </w:rPr>
        <w:t xml:space="preserve"> – wear gloves, face mask and eye protection if required</w:t>
      </w:r>
    </w:p>
    <w:p w:rsidR="00D95556" w:rsidRDefault="00D95556">
      <w:pPr>
        <w:rPr>
          <w:sz w:val="28"/>
          <w:szCs w:val="28"/>
        </w:rPr>
      </w:pPr>
    </w:p>
    <w:p w:rsidR="00D95556" w:rsidRPr="00D95556" w:rsidRDefault="00D95556">
      <w:pPr>
        <w:rPr>
          <w:b/>
          <w:bCs/>
          <w:sz w:val="28"/>
          <w:szCs w:val="28"/>
        </w:rPr>
      </w:pPr>
      <w:r w:rsidRPr="00D95556">
        <w:rPr>
          <w:b/>
          <w:bCs/>
          <w:sz w:val="28"/>
          <w:szCs w:val="28"/>
        </w:rPr>
        <w:t>Swift First Aid</w:t>
      </w:r>
    </w:p>
    <w:p w:rsidR="00D95556" w:rsidRDefault="00D95556">
      <w:pPr>
        <w:rPr>
          <w:sz w:val="28"/>
          <w:szCs w:val="28"/>
        </w:rPr>
      </w:pPr>
      <w:r>
        <w:rPr>
          <w:sz w:val="28"/>
          <w:szCs w:val="28"/>
        </w:rPr>
        <w:t>June 2020</w:t>
      </w:r>
    </w:p>
    <w:p w:rsidR="00D95556" w:rsidRPr="00901E50" w:rsidRDefault="00D95556">
      <w:pPr>
        <w:rPr>
          <w:sz w:val="28"/>
          <w:szCs w:val="28"/>
        </w:rPr>
      </w:pPr>
      <w:r>
        <w:rPr>
          <w:noProof/>
          <w:sz w:val="28"/>
          <w:szCs w:val="28"/>
        </w:rPr>
        <w:drawing>
          <wp:anchor distT="0" distB="0" distL="114300" distR="114300" simplePos="0" relativeHeight="251658240" behindDoc="1" locked="0" layoutInCell="1" allowOverlap="1">
            <wp:simplePos x="0" y="0"/>
            <wp:positionH relativeFrom="column">
              <wp:posOffset>19213</wp:posOffset>
            </wp:positionH>
            <wp:positionV relativeFrom="paragraph">
              <wp:posOffset>80888</wp:posOffset>
            </wp:positionV>
            <wp:extent cx="963038" cy="809150"/>
            <wp:effectExtent l="0" t="0" r="2540" b="3810"/>
            <wp:wrapTight wrapText="bothSides">
              <wp:wrapPolygon edited="0">
                <wp:start x="0" y="0"/>
                <wp:lineTo x="0" y="21363"/>
                <wp:lineTo x="21372" y="21363"/>
                <wp:lineTo x="213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ift FA logo.png"/>
                    <pic:cNvPicPr/>
                  </pic:nvPicPr>
                  <pic:blipFill>
                    <a:blip r:embed="rId6">
                      <a:extLst>
                        <a:ext uri="{28A0092B-C50C-407E-A947-70E740481C1C}">
                          <a14:useLocalDpi xmlns:a14="http://schemas.microsoft.com/office/drawing/2010/main" val="0"/>
                        </a:ext>
                      </a:extLst>
                    </a:blip>
                    <a:stretch>
                      <a:fillRect/>
                    </a:stretch>
                  </pic:blipFill>
                  <pic:spPr>
                    <a:xfrm>
                      <a:off x="0" y="0"/>
                      <a:ext cx="963038" cy="809150"/>
                    </a:xfrm>
                    <a:prstGeom prst="rect">
                      <a:avLst/>
                    </a:prstGeom>
                  </pic:spPr>
                </pic:pic>
              </a:graphicData>
            </a:graphic>
            <wp14:sizeRelH relativeFrom="page">
              <wp14:pctWidth>0</wp14:pctWidth>
            </wp14:sizeRelH>
            <wp14:sizeRelV relativeFrom="page">
              <wp14:pctHeight>0</wp14:pctHeight>
            </wp14:sizeRelV>
          </wp:anchor>
        </w:drawing>
      </w:r>
    </w:p>
    <w:p w:rsidR="007C5460" w:rsidRPr="00901E50" w:rsidRDefault="007C5460">
      <w:pPr>
        <w:rPr>
          <w:sz w:val="28"/>
          <w:szCs w:val="28"/>
        </w:rPr>
      </w:pPr>
    </w:p>
    <w:sectPr w:rsidR="007C5460" w:rsidRPr="00901E50" w:rsidSect="00D95556">
      <w:pgSz w:w="11900" w:h="16840"/>
      <w:pgMar w:top="720" w:right="720" w:bottom="720" w:left="720" w:header="708" w:footer="708" w:gutter="0"/>
      <w:pgBorders w:offsetFrom="page">
        <w:top w:val="single" w:sz="36" w:space="24" w:color="4472C4" w:themeColor="accent1"/>
        <w:left w:val="single" w:sz="36" w:space="24" w:color="4472C4" w:themeColor="accent1"/>
        <w:bottom w:val="single" w:sz="36" w:space="24" w:color="4472C4" w:themeColor="accent1"/>
        <w:right w:val="single" w:sz="36" w:space="24" w:color="4472C4"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D5329"/>
    <w:multiLevelType w:val="hybridMultilevel"/>
    <w:tmpl w:val="E29AB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537"/>
    <w:rsid w:val="00076410"/>
    <w:rsid w:val="00635537"/>
    <w:rsid w:val="007C5460"/>
    <w:rsid w:val="00901E50"/>
    <w:rsid w:val="00B0648A"/>
    <w:rsid w:val="00B23D1B"/>
    <w:rsid w:val="00D95556"/>
    <w:rsid w:val="00E3012E"/>
    <w:rsid w:val="00FB0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1B042"/>
  <w15:chartTrackingRefBased/>
  <w15:docId w15:val="{978E0095-2977-C143-9CCE-095825402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5537"/>
    <w:rPr>
      <w:color w:val="0563C1" w:themeColor="hyperlink"/>
      <w:u w:val="single"/>
    </w:rPr>
  </w:style>
  <w:style w:type="character" w:styleId="UnresolvedMention">
    <w:name w:val="Unresolved Mention"/>
    <w:basedOn w:val="DefaultParagraphFont"/>
    <w:uiPriority w:val="99"/>
    <w:semiHidden/>
    <w:unhideWhenUsed/>
    <w:rsid w:val="00635537"/>
    <w:rPr>
      <w:color w:val="605E5C"/>
      <w:shd w:val="clear" w:color="auto" w:fill="E1DFDD"/>
    </w:rPr>
  </w:style>
  <w:style w:type="paragraph" w:styleId="ListParagraph">
    <w:name w:val="List Paragraph"/>
    <w:basedOn w:val="Normal"/>
    <w:uiPriority w:val="34"/>
    <w:qFormat/>
    <w:rsid w:val="00901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tube.com/watch?v=aGJNspLRdr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husband</dc:creator>
  <cp:keywords/>
  <dc:description/>
  <cp:lastModifiedBy>lucy husband</cp:lastModifiedBy>
  <cp:revision>5</cp:revision>
  <dcterms:created xsi:type="dcterms:W3CDTF">2020-05-29T08:23:00Z</dcterms:created>
  <dcterms:modified xsi:type="dcterms:W3CDTF">2020-06-18T08:40:00Z</dcterms:modified>
</cp:coreProperties>
</file>