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012E" w:rsidRDefault="00E3012E"/>
    <w:p w:rsidR="00F0213E" w:rsidRDefault="00F0213E" w:rsidP="00F0213E">
      <w:pPr>
        <w:jc w:val="center"/>
        <w:rPr>
          <w:sz w:val="20"/>
          <w:szCs w:val="20"/>
        </w:rPr>
      </w:pPr>
      <w:r w:rsidRPr="00F0213E">
        <w:rPr>
          <w:b/>
          <w:bCs/>
          <w:sz w:val="32"/>
          <w:szCs w:val="32"/>
        </w:rPr>
        <w:t>First Aid Equipment</w:t>
      </w:r>
      <w:r>
        <w:rPr>
          <w:b/>
          <w:bCs/>
          <w:sz w:val="32"/>
          <w:szCs w:val="32"/>
        </w:rPr>
        <w:t xml:space="preserve"> </w:t>
      </w:r>
      <w:r>
        <w:rPr>
          <w:sz w:val="20"/>
          <w:szCs w:val="20"/>
        </w:rPr>
        <w:t>(LO 1.1)</w:t>
      </w:r>
    </w:p>
    <w:p w:rsidR="00F0213E" w:rsidRDefault="00F0213E" w:rsidP="00F0213E">
      <w:pPr>
        <w:jc w:val="center"/>
        <w:rPr>
          <w:sz w:val="20"/>
          <w:szCs w:val="20"/>
        </w:rPr>
      </w:pPr>
    </w:p>
    <w:p w:rsidR="00F0213E" w:rsidRDefault="00F0213E" w:rsidP="00F0213E">
      <w:pPr>
        <w:rPr>
          <w:sz w:val="28"/>
          <w:szCs w:val="28"/>
        </w:rPr>
      </w:pPr>
      <w:r w:rsidRPr="00F0213E">
        <w:rPr>
          <w:sz w:val="28"/>
          <w:szCs w:val="28"/>
        </w:rPr>
        <w:t>Your first aid kit</w:t>
      </w:r>
      <w:r>
        <w:rPr>
          <w:sz w:val="28"/>
          <w:szCs w:val="28"/>
        </w:rPr>
        <w:t xml:space="preserve"> should be based on your first aid needs assessment so consider what types of injuries are most likely to occur in your workplace and stock your first aid kit accordingly.</w:t>
      </w:r>
    </w:p>
    <w:p w:rsidR="00F0213E" w:rsidRDefault="00F0213E" w:rsidP="00F0213E">
      <w:pPr>
        <w:rPr>
          <w:sz w:val="28"/>
          <w:szCs w:val="28"/>
        </w:rPr>
      </w:pPr>
    </w:p>
    <w:p w:rsidR="00F0213E" w:rsidRDefault="00F0213E" w:rsidP="00F0213E">
      <w:pPr>
        <w:rPr>
          <w:sz w:val="28"/>
          <w:szCs w:val="28"/>
        </w:rPr>
      </w:pPr>
      <w:r>
        <w:rPr>
          <w:sz w:val="28"/>
          <w:szCs w:val="28"/>
        </w:rPr>
        <w:t>If you are buying a kit look for British Standard (BS) 8599. By law your kit does not have to meet this standard but you should check if it contains what you’ve identified in your needs assessment</w:t>
      </w:r>
    </w:p>
    <w:p w:rsidR="006C0F68" w:rsidRDefault="006C0F68" w:rsidP="00F0213E">
      <w:pPr>
        <w:rPr>
          <w:sz w:val="28"/>
          <w:szCs w:val="28"/>
        </w:rPr>
      </w:pPr>
    </w:p>
    <w:p w:rsidR="006C0F68" w:rsidRDefault="006C0F68" w:rsidP="006C0F68">
      <w:pPr>
        <w:rPr>
          <w:sz w:val="28"/>
          <w:szCs w:val="28"/>
        </w:rPr>
      </w:pPr>
      <w:r>
        <w:rPr>
          <w:sz w:val="28"/>
          <w:szCs w:val="28"/>
        </w:rPr>
        <w:t>First Aid kits should only contain FA equipment, be visible and easily accessible</w:t>
      </w:r>
    </w:p>
    <w:p w:rsidR="006C0F68" w:rsidRDefault="006C0F68" w:rsidP="006C0F68">
      <w:pPr>
        <w:rPr>
          <w:sz w:val="28"/>
          <w:szCs w:val="28"/>
        </w:rPr>
      </w:pPr>
      <w:r>
        <w:rPr>
          <w:sz w:val="28"/>
          <w:szCs w:val="28"/>
        </w:rPr>
        <w:t>Contents should be checked regularly for expiry dates</w:t>
      </w:r>
    </w:p>
    <w:p w:rsidR="006C0F68" w:rsidRDefault="006C0F68" w:rsidP="006C0F68">
      <w:pPr>
        <w:rPr>
          <w:sz w:val="28"/>
          <w:szCs w:val="28"/>
        </w:rPr>
      </w:pPr>
      <w:r>
        <w:rPr>
          <w:sz w:val="28"/>
          <w:szCs w:val="28"/>
        </w:rPr>
        <w:t>All dressings need to be individually wrapped and sterile</w:t>
      </w:r>
    </w:p>
    <w:p w:rsidR="006C0F68" w:rsidRDefault="006C0F68" w:rsidP="006C0F68">
      <w:pPr>
        <w:rPr>
          <w:sz w:val="28"/>
          <w:szCs w:val="28"/>
        </w:rPr>
      </w:pPr>
      <w:r>
        <w:rPr>
          <w:sz w:val="28"/>
          <w:szCs w:val="28"/>
        </w:rPr>
        <w:t>Contents should be protected from dust and damp</w:t>
      </w:r>
    </w:p>
    <w:p w:rsidR="006C0F68" w:rsidRPr="00F0213E" w:rsidRDefault="006C0F68" w:rsidP="006C0F68">
      <w:pPr>
        <w:rPr>
          <w:sz w:val="28"/>
          <w:szCs w:val="28"/>
        </w:rPr>
      </w:pPr>
    </w:p>
    <w:p w:rsidR="00F0213E" w:rsidRDefault="00F0213E" w:rsidP="00F0213E">
      <w:pPr>
        <w:rPr>
          <w:sz w:val="28"/>
          <w:szCs w:val="28"/>
        </w:rPr>
      </w:pPr>
      <w:r>
        <w:rPr>
          <w:sz w:val="28"/>
          <w:szCs w:val="28"/>
        </w:rPr>
        <w:t>As a guide, where work activities are low-risk a minimum first aid kit might contain</w:t>
      </w:r>
      <w:r w:rsidR="006C0F68">
        <w:rPr>
          <w:sz w:val="28"/>
          <w:szCs w:val="28"/>
        </w:rPr>
        <w:t>:</w:t>
      </w:r>
    </w:p>
    <w:p w:rsidR="00F0213E" w:rsidRDefault="00F0213E" w:rsidP="00F0213E">
      <w:pPr>
        <w:pStyle w:val="ListParagraph"/>
        <w:numPr>
          <w:ilvl w:val="0"/>
          <w:numId w:val="1"/>
        </w:numPr>
        <w:rPr>
          <w:sz w:val="28"/>
          <w:szCs w:val="28"/>
        </w:rPr>
      </w:pPr>
      <w:r>
        <w:rPr>
          <w:sz w:val="28"/>
          <w:szCs w:val="28"/>
        </w:rPr>
        <w:t>A leaflet</w:t>
      </w:r>
      <w:r w:rsidR="006C0F68">
        <w:rPr>
          <w:sz w:val="28"/>
          <w:szCs w:val="28"/>
        </w:rPr>
        <w:t>/manual</w:t>
      </w:r>
      <w:r>
        <w:rPr>
          <w:sz w:val="28"/>
          <w:szCs w:val="28"/>
        </w:rPr>
        <w:t xml:space="preserve"> with general guidance on first aid</w:t>
      </w:r>
    </w:p>
    <w:p w:rsidR="00F0213E" w:rsidRDefault="006C0F68" w:rsidP="00F0213E">
      <w:pPr>
        <w:pStyle w:val="ListParagraph"/>
        <w:numPr>
          <w:ilvl w:val="0"/>
          <w:numId w:val="1"/>
        </w:numPr>
        <w:rPr>
          <w:sz w:val="28"/>
          <w:szCs w:val="28"/>
        </w:rPr>
      </w:pPr>
      <w:r w:rsidRPr="006C0F68">
        <w:rPr>
          <w:sz w:val="28"/>
          <w:szCs w:val="28"/>
        </w:rPr>
        <w:drawing>
          <wp:anchor distT="0" distB="0" distL="114300" distR="114300" simplePos="0" relativeHeight="251658240" behindDoc="1" locked="0" layoutInCell="1" allowOverlap="1" wp14:anchorId="76D70BCA">
            <wp:simplePos x="0" y="0"/>
            <wp:positionH relativeFrom="column">
              <wp:posOffset>4003040</wp:posOffset>
            </wp:positionH>
            <wp:positionV relativeFrom="paragraph">
              <wp:posOffset>214697</wp:posOffset>
            </wp:positionV>
            <wp:extent cx="2376805" cy="2217420"/>
            <wp:effectExtent l="0" t="0" r="0" b="5080"/>
            <wp:wrapTight wrapText="bothSides">
              <wp:wrapPolygon edited="0">
                <wp:start x="0" y="0"/>
                <wp:lineTo x="0" y="21526"/>
                <wp:lineTo x="21467" y="21526"/>
                <wp:lineTo x="21467" y="0"/>
                <wp:lineTo x="0" y="0"/>
              </wp:wrapPolygon>
            </wp:wrapTight>
            <wp:docPr id="4" name="Picture 3" descr="Screen Shot 2016-06-14 at 11.51.4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Shot 2016-06-14 at 11.51.45 AM.png"/>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376805" cy="2217420"/>
                    </a:xfrm>
                    <a:prstGeom prst="rect">
                      <a:avLst/>
                    </a:prstGeom>
                  </pic:spPr>
                </pic:pic>
              </a:graphicData>
            </a:graphic>
            <wp14:sizeRelH relativeFrom="page">
              <wp14:pctWidth>0</wp14:pctWidth>
            </wp14:sizeRelH>
            <wp14:sizeRelV relativeFrom="page">
              <wp14:pctHeight>0</wp14:pctHeight>
            </wp14:sizeRelV>
          </wp:anchor>
        </w:drawing>
      </w:r>
      <w:r w:rsidR="00F0213E">
        <w:rPr>
          <w:sz w:val="28"/>
          <w:szCs w:val="28"/>
        </w:rPr>
        <w:t>Individually wrapped sterile plasters of assorted sizes</w:t>
      </w:r>
    </w:p>
    <w:p w:rsidR="00F0213E" w:rsidRDefault="00F0213E" w:rsidP="00F0213E">
      <w:pPr>
        <w:pStyle w:val="ListParagraph"/>
        <w:numPr>
          <w:ilvl w:val="0"/>
          <w:numId w:val="1"/>
        </w:numPr>
        <w:rPr>
          <w:sz w:val="28"/>
          <w:szCs w:val="28"/>
        </w:rPr>
      </w:pPr>
      <w:r>
        <w:rPr>
          <w:sz w:val="28"/>
          <w:szCs w:val="28"/>
        </w:rPr>
        <w:t>Sterile eye pads</w:t>
      </w:r>
    </w:p>
    <w:p w:rsidR="00F0213E" w:rsidRDefault="00F0213E" w:rsidP="00F0213E">
      <w:pPr>
        <w:pStyle w:val="ListParagraph"/>
        <w:numPr>
          <w:ilvl w:val="0"/>
          <w:numId w:val="1"/>
        </w:numPr>
        <w:rPr>
          <w:sz w:val="28"/>
          <w:szCs w:val="28"/>
        </w:rPr>
      </w:pPr>
      <w:r>
        <w:rPr>
          <w:sz w:val="28"/>
          <w:szCs w:val="28"/>
        </w:rPr>
        <w:t>Individually wrapped triangular bandages</w:t>
      </w:r>
    </w:p>
    <w:p w:rsidR="00F0213E" w:rsidRDefault="00F0213E" w:rsidP="00F0213E">
      <w:pPr>
        <w:pStyle w:val="ListParagraph"/>
        <w:numPr>
          <w:ilvl w:val="0"/>
          <w:numId w:val="1"/>
        </w:numPr>
        <w:rPr>
          <w:sz w:val="28"/>
          <w:szCs w:val="28"/>
        </w:rPr>
      </w:pPr>
      <w:r>
        <w:rPr>
          <w:sz w:val="28"/>
          <w:szCs w:val="28"/>
        </w:rPr>
        <w:t>Safety pins</w:t>
      </w:r>
    </w:p>
    <w:p w:rsidR="00F0213E" w:rsidRDefault="00F0213E" w:rsidP="00F0213E">
      <w:pPr>
        <w:pStyle w:val="ListParagraph"/>
        <w:numPr>
          <w:ilvl w:val="0"/>
          <w:numId w:val="1"/>
        </w:numPr>
        <w:rPr>
          <w:sz w:val="28"/>
          <w:szCs w:val="28"/>
        </w:rPr>
      </w:pPr>
      <w:r>
        <w:rPr>
          <w:sz w:val="28"/>
          <w:szCs w:val="28"/>
        </w:rPr>
        <w:t>Large and medium sized individually wrapped, unmedicated wound dressings</w:t>
      </w:r>
    </w:p>
    <w:p w:rsidR="00F0213E" w:rsidRDefault="00F0213E" w:rsidP="00F0213E">
      <w:pPr>
        <w:pStyle w:val="ListParagraph"/>
        <w:numPr>
          <w:ilvl w:val="0"/>
          <w:numId w:val="1"/>
        </w:numPr>
        <w:rPr>
          <w:sz w:val="28"/>
          <w:szCs w:val="28"/>
        </w:rPr>
      </w:pPr>
      <w:r>
        <w:rPr>
          <w:sz w:val="28"/>
          <w:szCs w:val="28"/>
        </w:rPr>
        <w:t>Disposable gloves</w:t>
      </w:r>
    </w:p>
    <w:p w:rsidR="006C0F68" w:rsidRDefault="006C0F68" w:rsidP="00F0213E">
      <w:pPr>
        <w:pStyle w:val="ListParagraph"/>
        <w:numPr>
          <w:ilvl w:val="0"/>
          <w:numId w:val="1"/>
        </w:numPr>
        <w:rPr>
          <w:sz w:val="28"/>
          <w:szCs w:val="28"/>
        </w:rPr>
      </w:pPr>
      <w:r>
        <w:rPr>
          <w:sz w:val="28"/>
          <w:szCs w:val="28"/>
        </w:rPr>
        <w:t>Tough cut scissors</w:t>
      </w:r>
    </w:p>
    <w:p w:rsidR="00F0213E" w:rsidRDefault="00F0213E" w:rsidP="00F0213E">
      <w:pPr>
        <w:pStyle w:val="ListParagraph"/>
        <w:numPr>
          <w:ilvl w:val="0"/>
          <w:numId w:val="1"/>
        </w:numPr>
        <w:rPr>
          <w:sz w:val="28"/>
          <w:szCs w:val="28"/>
        </w:rPr>
      </w:pPr>
      <w:r>
        <w:rPr>
          <w:sz w:val="28"/>
          <w:szCs w:val="28"/>
        </w:rPr>
        <w:t>Alcohol free cleaning wipes</w:t>
      </w:r>
    </w:p>
    <w:p w:rsidR="006C0F68" w:rsidRDefault="006C0F68" w:rsidP="00F0213E">
      <w:pPr>
        <w:pStyle w:val="ListParagraph"/>
        <w:numPr>
          <w:ilvl w:val="0"/>
          <w:numId w:val="1"/>
        </w:numPr>
        <w:rPr>
          <w:sz w:val="28"/>
          <w:szCs w:val="28"/>
        </w:rPr>
      </w:pPr>
      <w:r>
        <w:rPr>
          <w:sz w:val="28"/>
          <w:szCs w:val="28"/>
        </w:rPr>
        <w:t>Face shield/pocket mask</w:t>
      </w:r>
    </w:p>
    <w:p w:rsidR="006C0F68" w:rsidRDefault="006C0F68" w:rsidP="00F0213E">
      <w:pPr>
        <w:pStyle w:val="ListParagraph"/>
        <w:numPr>
          <w:ilvl w:val="0"/>
          <w:numId w:val="1"/>
        </w:numPr>
        <w:rPr>
          <w:sz w:val="28"/>
          <w:szCs w:val="28"/>
        </w:rPr>
      </w:pPr>
      <w:r>
        <w:rPr>
          <w:sz w:val="28"/>
          <w:szCs w:val="28"/>
        </w:rPr>
        <w:t>Tweezers</w:t>
      </w:r>
    </w:p>
    <w:p w:rsidR="006C0F68" w:rsidRDefault="006C0F68" w:rsidP="00F0213E">
      <w:pPr>
        <w:pStyle w:val="ListParagraph"/>
        <w:numPr>
          <w:ilvl w:val="0"/>
          <w:numId w:val="1"/>
        </w:numPr>
        <w:rPr>
          <w:sz w:val="28"/>
          <w:szCs w:val="28"/>
        </w:rPr>
      </w:pPr>
      <w:r>
        <w:rPr>
          <w:sz w:val="28"/>
          <w:szCs w:val="28"/>
        </w:rPr>
        <w:t>Sterile eyewash</w:t>
      </w:r>
    </w:p>
    <w:p w:rsidR="00385265" w:rsidRDefault="00385265" w:rsidP="00385265">
      <w:pPr>
        <w:rPr>
          <w:sz w:val="28"/>
          <w:szCs w:val="28"/>
        </w:rPr>
      </w:pPr>
    </w:p>
    <w:p w:rsidR="00385265" w:rsidRPr="00385265" w:rsidRDefault="00385265" w:rsidP="00385265">
      <w:pPr>
        <w:rPr>
          <w:b/>
          <w:bCs/>
          <w:color w:val="FF0000"/>
          <w:sz w:val="28"/>
          <w:szCs w:val="28"/>
        </w:rPr>
      </w:pPr>
      <w:r w:rsidRPr="00385265">
        <w:rPr>
          <w:b/>
          <w:bCs/>
          <w:color w:val="FF0000"/>
          <w:sz w:val="28"/>
          <w:szCs w:val="28"/>
        </w:rPr>
        <w:t>First Aid kits should NOT include sprays, antiseptic wipes, creams, lotions, tablets or medication</w:t>
      </w:r>
    </w:p>
    <w:p w:rsidR="00385265" w:rsidRDefault="00385265" w:rsidP="00F0213E">
      <w:pPr>
        <w:rPr>
          <w:sz w:val="28"/>
          <w:szCs w:val="28"/>
        </w:rPr>
      </w:pPr>
    </w:p>
    <w:p w:rsidR="00F0213E" w:rsidRDefault="006C0F68" w:rsidP="00F0213E">
      <w:pPr>
        <w:rPr>
          <w:sz w:val="28"/>
          <w:szCs w:val="28"/>
        </w:rPr>
      </w:pPr>
      <w:r>
        <w:rPr>
          <w:sz w:val="28"/>
          <w:szCs w:val="28"/>
        </w:rPr>
        <w:t xml:space="preserve">Consider any additional equipment that may be useful to have </w:t>
      </w:r>
      <w:proofErr w:type="spellStart"/>
      <w:r>
        <w:rPr>
          <w:sz w:val="28"/>
          <w:szCs w:val="28"/>
        </w:rPr>
        <w:t>eg</w:t>
      </w:r>
      <w:proofErr w:type="spellEnd"/>
      <w:r>
        <w:rPr>
          <w:sz w:val="28"/>
          <w:szCs w:val="28"/>
        </w:rPr>
        <w:t xml:space="preserve">  foil blankets, disposable aprons, blankets, mobile first aid pouches, AED and equipment for treating catastrophic bleeds if you work in a high risk environment </w:t>
      </w:r>
      <w:proofErr w:type="spellStart"/>
      <w:r>
        <w:rPr>
          <w:sz w:val="28"/>
          <w:szCs w:val="28"/>
        </w:rPr>
        <w:t>eg</w:t>
      </w:r>
      <w:proofErr w:type="spellEnd"/>
      <w:r>
        <w:rPr>
          <w:sz w:val="28"/>
          <w:szCs w:val="28"/>
        </w:rPr>
        <w:t xml:space="preserve"> forestry, gamekeeping, premises using  cutting machinery.</w:t>
      </w:r>
    </w:p>
    <w:p w:rsidR="006C0F68" w:rsidRDefault="006C0F68" w:rsidP="00F0213E">
      <w:pPr>
        <w:rPr>
          <w:sz w:val="28"/>
          <w:szCs w:val="28"/>
        </w:rPr>
      </w:pPr>
    </w:p>
    <w:p w:rsidR="006C0F68" w:rsidRDefault="006C0F68" w:rsidP="00F0213E">
      <w:pPr>
        <w:rPr>
          <w:sz w:val="28"/>
          <w:szCs w:val="28"/>
        </w:rPr>
      </w:pPr>
      <w:r>
        <w:rPr>
          <w:sz w:val="28"/>
          <w:szCs w:val="28"/>
        </w:rPr>
        <w:t>Swift First Aid</w:t>
      </w:r>
    </w:p>
    <w:p w:rsidR="006C0F68" w:rsidRDefault="006C0F68" w:rsidP="00F0213E">
      <w:pPr>
        <w:rPr>
          <w:sz w:val="28"/>
          <w:szCs w:val="28"/>
        </w:rPr>
      </w:pPr>
      <w:r>
        <w:rPr>
          <w:sz w:val="28"/>
          <w:szCs w:val="28"/>
        </w:rPr>
        <w:t>June 2020</w:t>
      </w:r>
    </w:p>
    <w:p w:rsidR="006C0F68" w:rsidRPr="00F0213E" w:rsidRDefault="006C0F68" w:rsidP="00F0213E">
      <w:pPr>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-29210</wp:posOffset>
            </wp:positionH>
            <wp:positionV relativeFrom="paragraph">
              <wp:posOffset>50692</wp:posOffset>
            </wp:positionV>
            <wp:extent cx="787400" cy="661670"/>
            <wp:effectExtent l="0" t="0" r="0" b="0"/>
            <wp:wrapTight wrapText="bothSides">
              <wp:wrapPolygon edited="0">
                <wp:start x="0" y="0"/>
                <wp:lineTo x="0" y="21144"/>
                <wp:lineTo x="21252" y="21144"/>
                <wp:lineTo x="212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ft FA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7400" cy="661670"/>
                    </a:xfrm>
                    <a:prstGeom prst="rect">
                      <a:avLst/>
                    </a:prstGeom>
                  </pic:spPr>
                </pic:pic>
              </a:graphicData>
            </a:graphic>
            <wp14:sizeRelH relativeFrom="page">
              <wp14:pctWidth>0</wp14:pctWidth>
            </wp14:sizeRelH>
            <wp14:sizeRelV relativeFrom="page">
              <wp14:pctHeight>0</wp14:pctHeight>
            </wp14:sizeRelV>
          </wp:anchor>
        </w:drawing>
      </w:r>
    </w:p>
    <w:sectPr w:rsidR="006C0F68" w:rsidRPr="00F0213E" w:rsidSect="00F0213E">
      <w:pgSz w:w="11900" w:h="16840"/>
      <w:pgMar w:top="720" w:right="720" w:bottom="720" w:left="720" w:header="708" w:footer="708"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83B5D"/>
    <w:multiLevelType w:val="hybridMultilevel"/>
    <w:tmpl w:val="5E7C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3E"/>
    <w:rsid w:val="00076410"/>
    <w:rsid w:val="00385265"/>
    <w:rsid w:val="006C0F68"/>
    <w:rsid w:val="00B23D1B"/>
    <w:rsid w:val="00C805E1"/>
    <w:rsid w:val="00E3012E"/>
    <w:rsid w:val="00F02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374C"/>
  <w15:chartTrackingRefBased/>
  <w15:docId w15:val="{237956F0-D775-4B42-9B52-881D3A05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husband</dc:creator>
  <cp:keywords/>
  <dc:description/>
  <cp:lastModifiedBy>lucy husband</cp:lastModifiedBy>
  <cp:revision>2</cp:revision>
  <dcterms:created xsi:type="dcterms:W3CDTF">2020-06-18T10:48:00Z</dcterms:created>
  <dcterms:modified xsi:type="dcterms:W3CDTF">2020-06-18T11:10:00Z</dcterms:modified>
</cp:coreProperties>
</file>